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86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736A2A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sejam solicitadas ao Senhor Prefeito Municipal, </w:t>
      </w:r>
      <w:r w:rsidR="00736A2A">
        <w:rPr>
          <w:color w:val="000000"/>
        </w:rPr>
        <w:t xml:space="preserve">por meio da Secretaria responsável pela respectiva pasta, </w:t>
      </w:r>
      <w:r>
        <w:rPr>
          <w:color w:val="000000"/>
        </w:rPr>
        <w:t>informações referentes ao valor total gasto com o Projeto do Aeroporto de Cargas da Cidade de Pouso Alegre</w:t>
      </w:r>
      <w:r w:rsidR="00736A2A">
        <w:rPr>
          <w:color w:val="000000"/>
        </w:rPr>
        <w:t>,</w:t>
      </w:r>
      <w:r>
        <w:rPr>
          <w:color w:val="000000"/>
        </w:rPr>
        <w:t xml:space="preserve"> desde o início </w:t>
      </w:r>
      <w:r w:rsidR="00736A2A">
        <w:rPr>
          <w:color w:val="000000"/>
        </w:rPr>
        <w:t>dos estudos até a presente data, b</w:t>
      </w:r>
      <w:r>
        <w:rPr>
          <w:color w:val="000000"/>
        </w:rPr>
        <w:t>em como quando haverá nova licitação para dar andamento ao referido Projeto.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736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Este requerimento se faz necessário uma vez que, o Poder Legislativo prioriza a fiscalização, para transparência dos atos administrativos, acerca dos interesses financeiros do município.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6 de Junho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2DDC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36A2A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2017-06-06T19:15:00Z</dcterms:created>
  <dcterms:modified xsi:type="dcterms:W3CDTF">2017-06-06T19:15:00Z</dcterms:modified>
</cp:coreProperties>
</file>