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B" w:rsidRDefault="00023A2B" w:rsidP="00023A2B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023A2B" w:rsidRDefault="00023A2B" w:rsidP="00023A2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3A2B" w:rsidRDefault="00023A2B" w:rsidP="00023A2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MARCELA FLORIPES DE SOUSA</w:t>
      </w:r>
      <w:r>
        <w:rPr>
          <w:rFonts w:ascii="Times New Roman" w:hAnsi="Times New Roman"/>
          <w:b/>
          <w:sz w:val="24"/>
          <w:szCs w:val="24"/>
        </w:rPr>
        <w:t>, MATRÍCULA 7</w:t>
      </w:r>
      <w:r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023A2B" w:rsidRDefault="00023A2B" w:rsidP="00023A2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3A2B" w:rsidRDefault="00023A2B" w:rsidP="00023A2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</w:t>
      </w:r>
      <w:r>
        <w:rPr>
          <w:rFonts w:ascii="Times New Roman" w:hAnsi="Times New Roman" w:cs="Times New Roman"/>
          <w:sz w:val="24"/>
          <w:szCs w:val="24"/>
        </w:rPr>
        <w:t xml:space="preserve"> - Matrícula 7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 do cargo comissionado de Assessor de Gabinete Parlamentar, Padrão CM-05, com os vencimentos constantes no Anexo I da Lei Municipal nº 5.787, de 24 de janeiro de 2017, a partir de 1</w:t>
      </w:r>
      <w:r>
        <w:rPr>
          <w:rFonts w:ascii="Times New Roman" w:hAnsi="Times New Roman" w:cs="Times New Roman"/>
          <w:sz w:val="24"/>
          <w:szCs w:val="24"/>
        </w:rPr>
        <w:t>5 de maio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023A2B" w:rsidRDefault="00023A2B" w:rsidP="00023A2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023A2B" w:rsidRDefault="00023A2B" w:rsidP="00023A2B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23A2B" w:rsidRDefault="00023A2B" w:rsidP="00023A2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023A2B" w:rsidRDefault="00023A2B" w:rsidP="00023A2B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3A2B" w:rsidRDefault="00023A2B" w:rsidP="00023A2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023A2B" w:rsidRDefault="00023A2B" w:rsidP="00023A2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23A2B" w:rsidTr="009A27C2">
        <w:tc>
          <w:tcPr>
            <w:tcW w:w="8575" w:type="dxa"/>
          </w:tcPr>
          <w:p w:rsidR="00023A2B" w:rsidRDefault="00023A2B" w:rsidP="009A2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023A2B" w:rsidTr="009A27C2">
        <w:tc>
          <w:tcPr>
            <w:tcW w:w="8575" w:type="dxa"/>
          </w:tcPr>
          <w:p w:rsidR="00023A2B" w:rsidRPr="00E2111C" w:rsidRDefault="00023A2B" w:rsidP="009A2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465BCD" w:rsidRDefault="00465BCD"/>
    <w:sectPr w:rsidR="00465BCD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023A2B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4539551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AE2FA" wp14:editId="00E268A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023A2B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023A2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023A2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023A2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AE2F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023A2B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023A2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023A2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023A2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B"/>
    <w:rsid w:val="00023A2B"/>
    <w:rsid w:val="004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0F9131-CFE1-4540-A7C0-70629FD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2B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23A2B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23A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23A2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A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023A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23A2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023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A2B"/>
  </w:style>
  <w:style w:type="character" w:styleId="Hyperlink">
    <w:name w:val="Hyperlink"/>
    <w:qFormat/>
    <w:rsid w:val="00023A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2023-05-12T14:19:00Z</cp:lastPrinted>
  <dcterms:created xsi:type="dcterms:W3CDTF">2023-05-12T14:17:00Z</dcterms:created>
  <dcterms:modified xsi:type="dcterms:W3CDTF">2023-05-12T14:19:00Z</dcterms:modified>
</cp:coreProperties>
</file>