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99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204AB3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</w:t>
      </w:r>
      <w:r w:rsidR="00BE4164">
        <w:rPr>
          <w:color w:val="000000"/>
        </w:rPr>
        <w:t xml:space="preserve">que </w:t>
      </w:r>
      <w:r>
        <w:rPr>
          <w:color w:val="000000"/>
        </w:rPr>
        <w:t>a continuidade das obras do loteamento Boa Vista, nas cercanias da Mina e do bairro João Paulo, sejam submetidas à criteriosa análise do COMDU.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204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tempo decorrido da entrada original do projeto, paralisada por longa demanda judicial que se encerrou recentemente, torna a continuidade do projeto particularmente preocupante, dado que a área de vazante pluvial integra a Bacia </w:t>
      </w:r>
      <w:proofErr w:type="gramStart"/>
      <w:r>
        <w:t>do Primavera</w:t>
      </w:r>
      <w:proofErr w:type="gramEnd"/>
      <w:r>
        <w:t xml:space="preserve">, já de constatada ineficiência de escoamento. Outra questão preocupante é a tipificação de zoneamento das áreas, fruto de recentes ações de questionamentos políticos e judiciais, considerando ainda que, o plano diretor terá alguns meses pra ser revisto e </w:t>
      </w:r>
      <w:proofErr w:type="gramStart"/>
      <w:r>
        <w:t>latentes distorções corrigidas, seria</w:t>
      </w:r>
      <w:proofErr w:type="gramEnd"/>
      <w:r>
        <w:t xml:space="preserve"> de bom caminho aguardar a consolidação do mesmo para que tenhamos uma visão mais cristalina da organização urbana da área e de suas consequências.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11 de Julho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AB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635B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4164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4B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2016-01-14T16:15:00Z</dcterms:created>
  <dcterms:modified xsi:type="dcterms:W3CDTF">2017-07-11T16:21:00Z</dcterms:modified>
</cp:coreProperties>
</file>