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B86DEC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BC1DB7">
        <w:rPr>
          <w:b/>
          <w:color w:val="000000"/>
        </w:rPr>
        <w:t>7853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B86DE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JOSÉ FERNANDES PEREIRA (*1902 +1979)</w:t>
      </w:r>
      <w:r w:rsidR="00937FF6">
        <w:rPr>
          <w:b/>
        </w:rPr>
        <w:t>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B86DEC" w:rsidP="006E5AF1">
      <w:pPr>
        <w:ind w:right="-1"/>
        <w:jc w:val="both"/>
      </w:pPr>
      <w:r>
        <w:t xml:space="preserve">A Câmara Municipal de Pouso Alegre, Estado de Minas Gerais, aprova e o Chefe do Poder Executivo sanciona e promulga a seguinte </w:t>
      </w:r>
      <w:r>
        <w:t>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B86DEC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E6B7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JOSÉ FERNANDES PEREIRA a atual estrada sem denominação, com início na Rua A (SD-A) e término na Estrada Vereador Brás Pereira de Moraes, no Distrito São José do Pantano.</w:t>
      </w:r>
    </w:p>
    <w:p w:rsidR="00F422C8" w:rsidRDefault="00F422C8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422C8" w:rsidRDefault="00B86DEC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E6B7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B86DEC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BC1DB7">
        <w:rPr>
          <w:color w:val="000000"/>
        </w:rPr>
        <w:t>03</w:t>
      </w:r>
      <w:r w:rsidR="003A7679">
        <w:rPr>
          <w:color w:val="000000"/>
        </w:rPr>
        <w:t xml:space="preserve"> de </w:t>
      </w:r>
      <w:r w:rsidR="00BC1DB7">
        <w:rPr>
          <w:color w:val="000000"/>
        </w:rPr>
        <w:t>maio</w:t>
      </w:r>
      <w:r w:rsidR="003A7679">
        <w:rPr>
          <w:color w:val="000000"/>
        </w:rPr>
        <w:t xml:space="preserve"> de 2023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50AA8" w:rsidTr="006E5AF1">
        <w:tc>
          <w:tcPr>
            <w:tcW w:w="10345" w:type="dxa"/>
          </w:tcPr>
          <w:p w:rsidR="006E5AF1" w:rsidRPr="006E5AF1" w:rsidRDefault="00B86DEC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Dionicio do Pantano</w:t>
            </w:r>
          </w:p>
        </w:tc>
      </w:tr>
      <w:tr w:rsidR="00450AA8" w:rsidTr="006E5AF1">
        <w:tc>
          <w:tcPr>
            <w:tcW w:w="10345" w:type="dxa"/>
          </w:tcPr>
          <w:p w:rsidR="006E5AF1" w:rsidRPr="006E5AF1" w:rsidRDefault="00B86DEC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B86DE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B86DEC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B86DEC" w:rsidP="00D85EFF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Fernandes Pereira (1902-1979) era um homem religioso e caridoso da comunidade. </w:t>
      </w:r>
    </w:p>
    <w:p w:rsidR="00F422C8" w:rsidRDefault="00B86DEC" w:rsidP="00D85EFF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Filho adotivo do Senhor "Maninho" (não possui registro do pai adotivo), responsável por doar as terras para a construção da igreja, praça e casas ao redor. </w:t>
      </w:r>
    </w:p>
    <w:p w:rsidR="00F422C8" w:rsidRDefault="00B86DEC" w:rsidP="00D85EFF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Foi casado com Maria Guilhermina de Faria e pai de doze filhos. </w:t>
      </w:r>
    </w:p>
    <w:p w:rsidR="00F422C8" w:rsidRDefault="00B86DEC" w:rsidP="00D85EFF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Devoto de São José, contribuía na </w:t>
      </w:r>
      <w:r>
        <w:rPr>
          <w:rFonts w:ascii="Times New Roman" w:hAnsi="Times New Roman" w:cs="Times New Roman"/>
        </w:rPr>
        <w:t>organização dos eventos religiosos e cuidava do cemitério local. Também acolhia os padres durante as missões, oferecendo comida aos missionários e aos moradores da comunidade. Na sua casa, eram feitos e doados caixões para os moradores carentes do distrito</w:t>
      </w:r>
      <w:r>
        <w:rPr>
          <w:rFonts w:ascii="Times New Roman" w:hAnsi="Times New Roman" w:cs="Times New Roman"/>
        </w:rPr>
        <w:t>. José faleceu em 1979, sete anos após a morte de sua esposa.</w:t>
      </w:r>
    </w:p>
    <w:p w:rsidR="00F422C8" w:rsidRDefault="00B86DEC" w:rsidP="00D85EFF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*Devido insucesso em obter a certidão de óbito do Sr. José Fernandes Pereira foi encaminhado junto a</w:t>
      </w:r>
      <w:r w:rsidR="00D85EFF">
        <w:rPr>
          <w:rFonts w:ascii="Times New Roman" w:hAnsi="Times New Roman" w:cs="Times New Roman"/>
        </w:rPr>
        <w:t xml:space="preserve">o projeto a certidão de óbito de sua filha, </w:t>
      </w:r>
      <w:r>
        <w:rPr>
          <w:rFonts w:ascii="Times New Roman" w:hAnsi="Times New Roman" w:cs="Times New Roman"/>
        </w:rPr>
        <w:t xml:space="preserve">Tereza Guilhermina Faria da Silveira, </w:t>
      </w:r>
      <w:r w:rsidR="00D85EFF">
        <w:rPr>
          <w:rFonts w:ascii="Times New Roman" w:hAnsi="Times New Roman" w:cs="Times New Roman"/>
        </w:rPr>
        <w:t xml:space="preserve">também </w:t>
      </w:r>
      <w:r>
        <w:rPr>
          <w:rFonts w:ascii="Times New Roman" w:hAnsi="Times New Roman" w:cs="Times New Roman"/>
        </w:rPr>
        <w:t>já fa</w:t>
      </w:r>
      <w:r>
        <w:rPr>
          <w:rFonts w:ascii="Times New Roman" w:hAnsi="Times New Roman" w:cs="Times New Roman"/>
        </w:rPr>
        <w:t>lecid</w:t>
      </w:r>
      <w:r w:rsidR="00D85EFF">
        <w:rPr>
          <w:rFonts w:ascii="Times New Roman" w:hAnsi="Times New Roman" w:cs="Times New Roman"/>
        </w:rPr>
        <w:t>a, na qual</w:t>
      </w:r>
      <w:r>
        <w:rPr>
          <w:rFonts w:ascii="Times New Roman" w:hAnsi="Times New Roman" w:cs="Times New Roman"/>
        </w:rPr>
        <w:t xml:space="preserve"> consta como falecido.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B86DEC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C873A2">
        <w:rPr>
          <w:color w:val="000000"/>
        </w:rPr>
        <w:t>03 de maio de 2023.</w:t>
      </w:r>
      <w:bookmarkStart w:id="0" w:name="_GoBack"/>
      <w:bookmarkEnd w:id="0"/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50AA8" w:rsidTr="00182AE8">
        <w:tc>
          <w:tcPr>
            <w:tcW w:w="10345" w:type="dxa"/>
          </w:tcPr>
          <w:p w:rsidR="006E5AF1" w:rsidRPr="006E5AF1" w:rsidRDefault="00B86DEC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Dionicio do Pantano</w:t>
            </w:r>
          </w:p>
        </w:tc>
      </w:tr>
      <w:tr w:rsidR="00450AA8" w:rsidTr="00182AE8">
        <w:tc>
          <w:tcPr>
            <w:tcW w:w="10345" w:type="dxa"/>
          </w:tcPr>
          <w:p w:rsidR="006E5AF1" w:rsidRPr="006E5AF1" w:rsidRDefault="00B86DEC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DEC" w:rsidRDefault="00B86DEC">
      <w:r>
        <w:separator/>
      </w:r>
    </w:p>
  </w:endnote>
  <w:endnote w:type="continuationSeparator" w:id="0">
    <w:p w:rsidR="00B86DEC" w:rsidRDefault="00B8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86DE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DEC" w:rsidRDefault="00B86DEC">
      <w:r>
        <w:separator/>
      </w:r>
    </w:p>
  </w:footnote>
  <w:footnote w:type="continuationSeparator" w:id="0">
    <w:p w:rsidR="00B86DEC" w:rsidRDefault="00B86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86DE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75E89"/>
    <w:rsid w:val="000D5AB8"/>
    <w:rsid w:val="00182AE8"/>
    <w:rsid w:val="00194990"/>
    <w:rsid w:val="00217FD1"/>
    <w:rsid w:val="00291B86"/>
    <w:rsid w:val="0031302D"/>
    <w:rsid w:val="003776C3"/>
    <w:rsid w:val="003A7679"/>
    <w:rsid w:val="004241AC"/>
    <w:rsid w:val="00450AA8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37FF6"/>
    <w:rsid w:val="00994D0F"/>
    <w:rsid w:val="009B40CC"/>
    <w:rsid w:val="009E6B70"/>
    <w:rsid w:val="00A05C02"/>
    <w:rsid w:val="00AB796A"/>
    <w:rsid w:val="00AF09C1"/>
    <w:rsid w:val="00B86DEC"/>
    <w:rsid w:val="00BC1DB7"/>
    <w:rsid w:val="00C865D7"/>
    <w:rsid w:val="00C873A2"/>
    <w:rsid w:val="00C94212"/>
    <w:rsid w:val="00D250BC"/>
    <w:rsid w:val="00D32D69"/>
    <w:rsid w:val="00D85EFF"/>
    <w:rsid w:val="00DC3901"/>
    <w:rsid w:val="00EB11D7"/>
    <w:rsid w:val="00EC551E"/>
    <w:rsid w:val="00ED5D93"/>
    <w:rsid w:val="00F1762B"/>
    <w:rsid w:val="00F422C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9</cp:revision>
  <dcterms:created xsi:type="dcterms:W3CDTF">2020-02-06T18:54:00Z</dcterms:created>
  <dcterms:modified xsi:type="dcterms:W3CDTF">2023-05-03T18:53:00Z</dcterms:modified>
</cp:coreProperties>
</file>