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5F" w:rsidRDefault="00A5755F" w:rsidP="00A5755F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A5755F" w:rsidRDefault="00A5755F" w:rsidP="00A5755F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755F" w:rsidRDefault="00A5755F" w:rsidP="00A5755F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ADHEMAR GONÇALVES DA SILVA JUNIOR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ascii="Times New Roman" w:hAnsi="Times New Roman"/>
          <w:b/>
          <w:sz w:val="24"/>
          <w:szCs w:val="24"/>
        </w:rPr>
        <w:t>721</w:t>
      </w:r>
      <w:r>
        <w:rPr>
          <w:rFonts w:ascii="Times New Roman" w:hAnsi="Times New Roman"/>
          <w:b/>
          <w:sz w:val="24"/>
          <w:szCs w:val="24"/>
        </w:rPr>
        <w:t>, DO CARGO COMISSIONADO DE ASSESSOR DE GABINETE PARLAMENTAR DA PRESIDÊNCIA, PADRÃO CM-03, DA CÂMARA MUNICIPAL DE POUSO ALEGRE.</w:t>
      </w:r>
    </w:p>
    <w:p w:rsidR="00A5755F" w:rsidRDefault="00A5755F" w:rsidP="00A5755F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755F" w:rsidRDefault="00A5755F" w:rsidP="00A5755F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755F" w:rsidRDefault="00A5755F" w:rsidP="00A5755F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>
        <w:rPr>
          <w:rFonts w:ascii="Times New Roman" w:hAnsi="Times New Roman" w:cs="Times New Roman"/>
          <w:sz w:val="24"/>
          <w:szCs w:val="24"/>
        </w:rPr>
        <w:t>Leandro de Morais Pereira</w:t>
      </w:r>
      <w:r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A5755F" w:rsidRDefault="00A5755F" w:rsidP="00A5755F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5755F" w:rsidRDefault="00A5755F" w:rsidP="00A5755F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A5755F" w:rsidRDefault="00A5755F" w:rsidP="00A5755F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55F" w:rsidRDefault="00A5755F" w:rsidP="00A5755F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>Adhemar Gonçalves da Silva Junior</w:t>
      </w:r>
      <w:r>
        <w:rPr>
          <w:rFonts w:ascii="Times New Roman" w:hAnsi="Times New Roman" w:cs="Times New Roman"/>
          <w:sz w:val="24"/>
          <w:szCs w:val="24"/>
        </w:rPr>
        <w:t xml:space="preserve"> - Matrícula </w:t>
      </w:r>
      <w:r>
        <w:rPr>
          <w:rFonts w:ascii="Times New Roman" w:hAnsi="Times New Roman" w:cs="Times New Roman"/>
          <w:sz w:val="24"/>
          <w:szCs w:val="24"/>
        </w:rPr>
        <w:t>721</w:t>
      </w:r>
      <w:r>
        <w:rPr>
          <w:rFonts w:ascii="Times New Roman" w:hAnsi="Times New Roman" w:cs="Times New Roman"/>
          <w:sz w:val="24"/>
          <w:szCs w:val="24"/>
        </w:rPr>
        <w:t xml:space="preserve"> do cargo comissionado de Assessor de Gabinete Parlamentar da Presidência, Padrão CM-03, com os vencimentos constantes no Anexo I da Lei Municipal nº 5.787, de 24 de janeiro de 2017, a partir de 1º de janeiro de 2022.</w:t>
      </w:r>
    </w:p>
    <w:p w:rsidR="00A5755F" w:rsidRDefault="00A5755F" w:rsidP="00A5755F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A5755F" w:rsidRDefault="00A5755F" w:rsidP="00A5755F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755F" w:rsidRDefault="00A5755F" w:rsidP="00A5755F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A5755F" w:rsidRDefault="00A5755F" w:rsidP="00A5755F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755F" w:rsidRDefault="00A5755F" w:rsidP="00A5755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755F" w:rsidRDefault="00A5755F" w:rsidP="00A5755F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A5755F" w:rsidTr="00E60AAA">
        <w:tc>
          <w:tcPr>
            <w:tcW w:w="8575" w:type="dxa"/>
          </w:tcPr>
          <w:p w:rsidR="00A5755F" w:rsidRDefault="00A5755F" w:rsidP="00E60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LEANDRO DE MORAIS PEREIRA</w:t>
            </w:r>
          </w:p>
        </w:tc>
      </w:tr>
      <w:tr w:rsidR="00A5755F" w:rsidTr="00E60AAA">
        <w:tc>
          <w:tcPr>
            <w:tcW w:w="8575" w:type="dxa"/>
          </w:tcPr>
          <w:p w:rsidR="00A5755F" w:rsidRPr="00E2111C" w:rsidRDefault="00A5755F" w:rsidP="00E60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A5755F" w:rsidRDefault="00A5755F" w:rsidP="00A5755F"/>
    <w:p w:rsidR="00A5755F" w:rsidRDefault="00A5755F" w:rsidP="00A5755F"/>
    <w:p w:rsidR="00A5755F" w:rsidRDefault="00A5755F" w:rsidP="00A5755F"/>
    <w:p w:rsidR="00015C69" w:rsidRDefault="00015C69"/>
    <w:sectPr w:rsidR="00015C69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A5755F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3417230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3EF73E" wp14:editId="0C9FE25D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A5755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A5755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A5755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A5755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EF73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A5755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A5755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A5755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A5755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5F"/>
    <w:rsid w:val="00015C69"/>
    <w:rsid w:val="00A5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7F7003-4770-4618-A2E9-C9B22A06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55F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A5755F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5755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5755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575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A575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5755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A57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55F"/>
  </w:style>
  <w:style w:type="character" w:styleId="Hyperlink">
    <w:name w:val="Hyperlink"/>
    <w:qFormat/>
    <w:rsid w:val="00A575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2</cp:revision>
  <cp:lastPrinted>2023-01-02T16:45:00Z</cp:lastPrinted>
  <dcterms:created xsi:type="dcterms:W3CDTF">2023-01-02T16:41:00Z</dcterms:created>
  <dcterms:modified xsi:type="dcterms:W3CDTF">2023-01-02T16:45:00Z</dcterms:modified>
</cp:coreProperties>
</file>