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8A" w:rsidRPr="0059604C" w:rsidRDefault="00220D8A" w:rsidP="00220D8A">
      <w:pPr>
        <w:rPr>
          <w:b/>
          <w:color w:val="000000"/>
        </w:rPr>
      </w:pPr>
      <w:r w:rsidRPr="0059604C">
        <w:rPr>
          <w:b/>
          <w:color w:val="000000"/>
        </w:rPr>
        <w:t xml:space="preserve">Ofício Nº </w:t>
      </w:r>
      <w:r>
        <w:rPr>
          <w:b/>
          <w:color w:val="000000"/>
        </w:rPr>
        <w:t>265</w:t>
      </w:r>
      <w:r>
        <w:rPr>
          <w:b/>
          <w:color w:val="000000"/>
        </w:rPr>
        <w:t>/2022</w:t>
      </w:r>
    </w:p>
    <w:p w:rsidR="00220D8A" w:rsidRDefault="00220D8A" w:rsidP="00220D8A">
      <w:pPr>
        <w:ind w:right="1134"/>
        <w:rPr>
          <w:color w:val="000000"/>
        </w:rPr>
      </w:pPr>
    </w:p>
    <w:p w:rsidR="00181632" w:rsidRDefault="00181632" w:rsidP="00220D8A">
      <w:pPr>
        <w:ind w:right="1134"/>
        <w:rPr>
          <w:color w:val="000000"/>
        </w:rPr>
      </w:pPr>
    </w:p>
    <w:p w:rsidR="00220D8A" w:rsidRPr="008D422F" w:rsidRDefault="00220D8A" w:rsidP="00220D8A">
      <w:pPr>
        <w:ind w:left="2835" w:right="1134"/>
        <w:rPr>
          <w:color w:val="000000"/>
        </w:rPr>
      </w:pPr>
      <w:r w:rsidRPr="008D422F">
        <w:rPr>
          <w:color w:val="000000"/>
        </w:rPr>
        <w:t xml:space="preserve">Pouso Alegre, </w:t>
      </w:r>
      <w:r w:rsidR="00181632">
        <w:rPr>
          <w:color w:val="000000"/>
        </w:rPr>
        <w:t>8 de novembro</w:t>
      </w:r>
      <w:r>
        <w:rPr>
          <w:color w:val="000000"/>
        </w:rPr>
        <w:t xml:space="preserve"> de 2022</w:t>
      </w:r>
      <w:r w:rsidRPr="008D422F">
        <w:rPr>
          <w:color w:val="000000"/>
        </w:rPr>
        <w:t>.</w:t>
      </w:r>
    </w:p>
    <w:p w:rsidR="00220D8A" w:rsidRDefault="00220D8A" w:rsidP="00220D8A">
      <w:pPr>
        <w:spacing w:line="280" w:lineRule="auto"/>
        <w:ind w:left="2835" w:right="1134"/>
        <w:rPr>
          <w:color w:val="000000"/>
        </w:rPr>
      </w:pPr>
    </w:p>
    <w:p w:rsidR="00181632" w:rsidRPr="008D422F" w:rsidRDefault="00181632" w:rsidP="00220D8A">
      <w:pPr>
        <w:spacing w:line="280" w:lineRule="auto"/>
        <w:ind w:left="2835" w:right="1134"/>
        <w:rPr>
          <w:color w:val="000000"/>
        </w:rPr>
      </w:pPr>
    </w:p>
    <w:p w:rsidR="00220D8A" w:rsidRDefault="00220D8A" w:rsidP="00220D8A">
      <w:pPr>
        <w:rPr>
          <w:color w:val="000000"/>
        </w:rPr>
      </w:pPr>
      <w:r>
        <w:rPr>
          <w:color w:val="000000"/>
        </w:rPr>
        <w:t>Prezad</w:t>
      </w:r>
      <w:r>
        <w:rPr>
          <w:color w:val="000000"/>
        </w:rPr>
        <w:t>o</w:t>
      </w:r>
    </w:p>
    <w:p w:rsidR="00220D8A" w:rsidRDefault="00220D8A" w:rsidP="00220D8A">
      <w:pPr>
        <w:rPr>
          <w:color w:val="000000"/>
        </w:rPr>
      </w:pPr>
      <w:r>
        <w:rPr>
          <w:color w:val="000000"/>
        </w:rPr>
        <w:t>Roberto Francisco dos Santos</w:t>
      </w:r>
    </w:p>
    <w:p w:rsidR="00220D8A" w:rsidRDefault="00220D8A" w:rsidP="00220D8A">
      <w:pPr>
        <w:rPr>
          <w:color w:val="000000"/>
        </w:rPr>
      </w:pPr>
      <w:r>
        <w:rPr>
          <w:color w:val="000000"/>
        </w:rPr>
        <w:t>Secretário Municipal de Gestão de Pessoas</w:t>
      </w:r>
    </w:p>
    <w:p w:rsidR="00220D8A" w:rsidRDefault="00220D8A" w:rsidP="00220D8A">
      <w:pPr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ouso Alegre/MG</w:t>
      </w:r>
    </w:p>
    <w:p w:rsidR="00220D8A" w:rsidRPr="008D422F" w:rsidRDefault="00220D8A" w:rsidP="00220D8A">
      <w:pPr>
        <w:spacing w:line="280" w:lineRule="auto"/>
        <w:rPr>
          <w:color w:val="000000"/>
        </w:rPr>
      </w:pPr>
    </w:p>
    <w:p w:rsidR="00220D8A" w:rsidRPr="008D422F" w:rsidRDefault="00220D8A" w:rsidP="00220D8A">
      <w:pPr>
        <w:spacing w:line="280" w:lineRule="auto"/>
        <w:rPr>
          <w:b/>
          <w:color w:val="000000"/>
        </w:rPr>
      </w:pPr>
      <w:r w:rsidRPr="008D422F">
        <w:rPr>
          <w:b/>
          <w:color w:val="000000"/>
        </w:rPr>
        <w:t>Ref.:</w:t>
      </w:r>
      <w:r w:rsidRPr="008D422F">
        <w:rPr>
          <w:color w:val="000000"/>
        </w:rPr>
        <w:t xml:space="preserve"> Ofí</w:t>
      </w:r>
      <w:r w:rsidR="00181632">
        <w:rPr>
          <w:color w:val="000000"/>
        </w:rPr>
        <w:t>cio nº 106/SGP/</w:t>
      </w:r>
      <w:r>
        <w:rPr>
          <w:color w:val="000000"/>
        </w:rPr>
        <w:t>22</w:t>
      </w:r>
    </w:p>
    <w:p w:rsidR="00220D8A" w:rsidRPr="008D422F" w:rsidRDefault="00220D8A" w:rsidP="00220D8A">
      <w:pPr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  <w:r>
        <w:rPr>
          <w:color w:val="000000"/>
        </w:rPr>
        <w:t xml:space="preserve">Senhor </w:t>
      </w:r>
      <w:r w:rsidR="00181632">
        <w:rPr>
          <w:color w:val="000000"/>
        </w:rPr>
        <w:t>Secretário,</w:t>
      </w: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firstLine="2835"/>
        <w:jc w:val="both"/>
      </w:pPr>
      <w:r>
        <w:t>Em atenção ao Of</w:t>
      </w:r>
      <w:r>
        <w:t>ício nº 106/</w:t>
      </w:r>
      <w:r w:rsidR="00181632">
        <w:t>SGP</w:t>
      </w:r>
      <w:r>
        <w:t>/</w:t>
      </w:r>
      <w:r>
        <w:t>22</w:t>
      </w:r>
      <w:r w:rsidRPr="004D02CF">
        <w:t xml:space="preserve">, </w:t>
      </w:r>
      <w:r>
        <w:t xml:space="preserve">informamos que não houve </w:t>
      </w:r>
      <w:r>
        <w:t>admissão/</w:t>
      </w:r>
      <w:r>
        <w:t>nomeação de novos servidores</w:t>
      </w:r>
      <w:r w:rsidR="00181632">
        <w:t>, contribuintes do RPPS,</w:t>
      </w:r>
      <w:r>
        <w:t xml:space="preserve"> </w:t>
      </w:r>
      <w:r w:rsidR="00181632">
        <w:t>em data posterior ao início da vigência da Emenda Complementar nº 103/2019 e da Lei Municipal nº 6.505/2021</w:t>
      </w:r>
      <w:r w:rsidR="007F79B4">
        <w:t>.</w:t>
      </w:r>
    </w:p>
    <w:p w:rsidR="00220D8A" w:rsidRDefault="00220D8A" w:rsidP="00220D8A">
      <w:pPr>
        <w:spacing w:line="276" w:lineRule="auto"/>
        <w:ind w:firstLine="2835"/>
        <w:jc w:val="both"/>
      </w:pPr>
    </w:p>
    <w:p w:rsidR="00220D8A" w:rsidRDefault="00220D8A" w:rsidP="00220D8A">
      <w:pPr>
        <w:spacing w:line="276" w:lineRule="auto"/>
        <w:ind w:firstLine="2835"/>
        <w:jc w:val="both"/>
      </w:pPr>
      <w:r>
        <w:t>Sem mais, valemo-nos do ensejo para expressar elevados protestos de apreço e consideração, colocando este Legislativo à disposição para o que mais se fizer necessário.</w:t>
      </w:r>
    </w:p>
    <w:p w:rsidR="00220D8A" w:rsidRDefault="00220D8A" w:rsidP="00220D8A">
      <w:pPr>
        <w:spacing w:line="276" w:lineRule="auto"/>
        <w:ind w:firstLine="2835"/>
        <w:jc w:val="both"/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  <w:bookmarkStart w:id="0" w:name="_GoBack"/>
      <w:bookmarkEnd w:id="0"/>
      <w:r w:rsidRPr="008D422F">
        <w:rPr>
          <w:color w:val="000000"/>
        </w:rPr>
        <w:t>Atenciosamente,</w:t>
      </w: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ind w:left="2835"/>
        <w:rPr>
          <w:color w:val="000000"/>
        </w:rPr>
      </w:pPr>
    </w:p>
    <w:p w:rsidR="00220D8A" w:rsidRDefault="00220D8A" w:rsidP="00220D8A">
      <w:pPr>
        <w:spacing w:line="276" w:lineRule="auto"/>
        <w:rPr>
          <w:color w:val="000000"/>
        </w:rPr>
      </w:pP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81632" w:rsidTr="00181632">
        <w:tc>
          <w:tcPr>
            <w:tcW w:w="8505" w:type="dxa"/>
          </w:tcPr>
          <w:p w:rsidR="00181632" w:rsidRDefault="00181632" w:rsidP="006D6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  <w:p w:rsidR="00181632" w:rsidRDefault="00181632" w:rsidP="006D69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Câmara Municipal</w:t>
            </w:r>
          </w:p>
        </w:tc>
      </w:tr>
    </w:tbl>
    <w:p w:rsidR="003D54B7" w:rsidRDefault="003D54B7"/>
    <w:sectPr w:rsidR="003D54B7" w:rsidSect="003E7C0F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15" w:rsidRDefault="00E32E15" w:rsidP="007F79B4">
      <w:r>
        <w:separator/>
      </w:r>
    </w:p>
  </w:endnote>
  <w:endnote w:type="continuationSeparator" w:id="0">
    <w:p w:rsidR="00E32E15" w:rsidRDefault="00E32E15" w:rsidP="007F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15" w:rsidRDefault="00E32E15" w:rsidP="007F79B4">
      <w:r>
        <w:separator/>
      </w:r>
    </w:p>
  </w:footnote>
  <w:footnote w:type="continuationSeparator" w:id="0">
    <w:p w:rsidR="00E32E15" w:rsidRDefault="00E32E15" w:rsidP="007F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4C" w:rsidRDefault="00E32E15">
    <w:pPr>
      <w:pStyle w:val="Cabealho"/>
    </w:pPr>
    <w:r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A21BF" wp14:editId="061D8D02">
              <wp:simplePos x="0" y="0"/>
              <wp:positionH relativeFrom="column">
                <wp:posOffset>939165</wp:posOffset>
              </wp:positionH>
              <wp:positionV relativeFrom="paragraph">
                <wp:posOffset>-193040</wp:posOffset>
              </wp:positionV>
              <wp:extent cx="50958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604C" w:rsidRDefault="00E32E15" w:rsidP="0059604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9604C" w:rsidRDefault="00E32E1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Chácara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– CEP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37.55</w:t>
                          </w:r>
                          <w:r w:rsidR="007F79B4"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59604C" w:rsidRDefault="00E32E1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59604C" w:rsidRDefault="00E32E1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9604C" w:rsidRDefault="00E32E1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A21B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95pt;margin-top:-15.2pt;width:401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" strokecolor="white">
              <v:textbox>
                <w:txbxContent>
                  <w:p w:rsidR="0059604C" w:rsidRDefault="00E32E15" w:rsidP="0059604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9604C" w:rsidRDefault="00E32E15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– CEP </w:t>
                    </w:r>
                    <w:r>
                      <w:rPr>
                        <w:rFonts w:ascii="GoudyOlSt BT" w:hAnsi="GoudyOlSt BT"/>
                        <w:sz w:val="20"/>
                      </w:rPr>
                      <w:t>37.55</w:t>
                    </w:r>
                    <w:r w:rsidR="007F79B4"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59604C" w:rsidRDefault="00E32E15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sz w:val="20"/>
                      </w:rPr>
                      <w:t>3</w:t>
                    </w:r>
                    <w:r>
                      <w:rPr>
                        <w:rFonts w:ascii="GoudyOlSt BT" w:hAnsi="GoudyOlSt BT"/>
                        <w:sz w:val="20"/>
                      </w:rPr>
                      <w:t>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59604C" w:rsidRDefault="00E32E15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9604C" w:rsidRDefault="00E32E15" w:rsidP="0059604C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75pt;margin-top:-15.7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2941378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8A"/>
    <w:rsid w:val="00181632"/>
    <w:rsid w:val="00220D8A"/>
    <w:rsid w:val="003D54B7"/>
    <w:rsid w:val="007F79B4"/>
    <w:rsid w:val="00E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4FB85B-6CD1-4A25-96F9-098710D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0D8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20D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0D8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20D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220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D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220D8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2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F7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dcterms:created xsi:type="dcterms:W3CDTF">2022-11-08T14:43:00Z</dcterms:created>
  <dcterms:modified xsi:type="dcterms:W3CDTF">2022-11-08T14:57:00Z</dcterms:modified>
</cp:coreProperties>
</file>