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F65A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7791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F65A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RECONHECE A PRÁTICA DA ATIVIDADE RELIGIOSA COMO ESSENCIAL PARA A SAÚDE FÍSICA E MENTAL DA POPULAÇÃO DE POUSO ALEGRE, EM TEMPLOS DE CULTO E OU ESTABELECIMENTOS DESTINADOS AS PRÁTICAS RELIGIOSAS, PÚBLICOS OU PRIVADOS, NO ÂMBITO DO MUNICÍPIO DE POUSO ALEGRE, E DÁ OUTRAS PROVIDÊNCIAS.</w:t>
      </w:r>
    </w:p>
    <w:p w:rsidR="00675493" w:rsidRDefault="0067549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75493" w:rsidRPr="00F33FE4" w:rsidRDefault="0067549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F33FE4">
        <w:rPr>
          <w:b/>
          <w:sz w:val="20"/>
          <w:szCs w:val="20"/>
        </w:rPr>
        <w:t xml:space="preserve">Autor: Ver. </w:t>
      </w:r>
      <w:proofErr w:type="spellStart"/>
      <w:r w:rsidRPr="00F33FE4">
        <w:rPr>
          <w:b/>
          <w:sz w:val="20"/>
          <w:szCs w:val="20"/>
        </w:rPr>
        <w:t>Elizelto</w:t>
      </w:r>
      <w:proofErr w:type="spellEnd"/>
      <w:r w:rsidRPr="00F33FE4">
        <w:rPr>
          <w:b/>
          <w:sz w:val="20"/>
          <w:szCs w:val="20"/>
        </w:rPr>
        <w:t xml:space="preserve"> Guido</w:t>
      </w:r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F65A0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17B01" w:rsidRDefault="003F65A0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3FE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reconhecido no Município de Pouso Alegre a prática da atividade religiosa como serviço essencial para a saúde física e mental da população. </w:t>
      </w:r>
    </w:p>
    <w:p w:rsidR="00517B01" w:rsidRDefault="00517B01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17B01" w:rsidRDefault="003F65A0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3FE4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Esses serviços poderão ser realizados em espaços públicos ou privados e em estabelecimentos públicos ou privados.</w:t>
      </w:r>
    </w:p>
    <w:p w:rsidR="00517B01" w:rsidRDefault="00517B01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17B01" w:rsidRDefault="003F65A0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3FE4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Entende-se que estabelecimentos como igrejas, templos de culto, rincões de oração, sítios de retiro espiritual, centros de oração, casa de orações e demais práticas de espiritualidade, são atividades essenciais à saúde física e mental dos indivíduos, mesmo em períodos de calamidade pública, observadas as regras sanitárias vigentes à época dos eventos.  </w:t>
      </w:r>
    </w:p>
    <w:p w:rsidR="00517B01" w:rsidRDefault="00517B01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17B01" w:rsidRDefault="003F65A0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3FE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Compete ao Poder Executivo estabelecer normas sanitárias e protocolos essenciais a serem seguidos para adequação de prestação desses serviços quando for necessário.</w:t>
      </w:r>
    </w:p>
    <w:p w:rsidR="00517B01" w:rsidRDefault="00517B01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17B01" w:rsidRDefault="003F65A0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3FE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Compete ao Poder Executivo regulamentar esta Lei.</w:t>
      </w:r>
    </w:p>
    <w:p w:rsidR="00517B01" w:rsidRDefault="00517B01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17B01" w:rsidRDefault="003F65A0" w:rsidP="003D1BC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33FE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todas as disposições em contrário, esta Lei entra em vigor na data de sua publicação.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7549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3F65A0">
        <w:rPr>
          <w:color w:val="000000"/>
        </w:rPr>
        <w:t>,</w:t>
      </w:r>
      <w:r>
        <w:rPr>
          <w:color w:val="000000"/>
        </w:rPr>
        <w:t xml:space="preserve"> 4</w:t>
      </w:r>
      <w:r w:rsidR="003A7679">
        <w:rPr>
          <w:color w:val="000000"/>
        </w:rPr>
        <w:t xml:space="preserve"> de </w:t>
      </w:r>
      <w:r>
        <w:rPr>
          <w:color w:val="000000"/>
        </w:rPr>
        <w:t>outubro</w:t>
      </w:r>
      <w:r w:rsidR="003A7679">
        <w:rPr>
          <w:color w:val="000000"/>
        </w:rPr>
        <w:t xml:space="preserve"> de 2022</w:t>
      </w:r>
      <w:r w:rsidR="003F65A0">
        <w:rPr>
          <w:color w:val="000000"/>
        </w:rPr>
        <w:t>.</w:t>
      </w:r>
    </w:p>
    <w:p w:rsidR="00675493" w:rsidRDefault="00675493" w:rsidP="00675493">
      <w:pPr>
        <w:rPr>
          <w:color w:val="000000"/>
        </w:rPr>
      </w:pPr>
    </w:p>
    <w:p w:rsidR="00F33FE4" w:rsidRDefault="00F33FE4" w:rsidP="00675493">
      <w:pPr>
        <w:rPr>
          <w:color w:val="000000"/>
        </w:rPr>
      </w:pPr>
    </w:p>
    <w:p w:rsidR="00F33FE4" w:rsidRDefault="00F33FE4" w:rsidP="00675493">
      <w:pPr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33FE4" w:rsidTr="00F33FE4">
        <w:trPr>
          <w:jc w:val="center"/>
        </w:trPr>
        <w:tc>
          <w:tcPr>
            <w:tcW w:w="5097" w:type="dxa"/>
          </w:tcPr>
          <w:p w:rsidR="00F33FE4" w:rsidRDefault="00F33FE4" w:rsidP="00F33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F33FE4" w:rsidRDefault="00F33FE4" w:rsidP="00F33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F33FE4" w:rsidTr="00F33FE4">
        <w:trPr>
          <w:jc w:val="center"/>
        </w:trPr>
        <w:tc>
          <w:tcPr>
            <w:tcW w:w="5097" w:type="dxa"/>
          </w:tcPr>
          <w:p w:rsidR="00F33FE4" w:rsidRPr="00F33FE4" w:rsidRDefault="00F33FE4" w:rsidP="00F33FE4">
            <w:pPr>
              <w:jc w:val="center"/>
              <w:rPr>
                <w:color w:val="000000"/>
                <w:sz w:val="20"/>
                <w:szCs w:val="20"/>
              </w:rPr>
            </w:pPr>
            <w:r w:rsidRPr="00F33FE4">
              <w:rPr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5098" w:type="dxa"/>
          </w:tcPr>
          <w:p w:rsidR="00F33FE4" w:rsidRPr="00F33FE4" w:rsidRDefault="00F33FE4" w:rsidP="00F33FE4">
            <w:pPr>
              <w:jc w:val="center"/>
              <w:rPr>
                <w:color w:val="000000"/>
                <w:sz w:val="20"/>
                <w:szCs w:val="20"/>
              </w:rPr>
            </w:pPr>
            <w:r w:rsidRPr="00F33FE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75493" w:rsidRDefault="00675493" w:rsidP="00675493">
      <w:pPr>
        <w:rPr>
          <w:color w:val="000000"/>
        </w:rPr>
      </w:pPr>
    </w:p>
    <w:sectPr w:rsidR="00675493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A0" w:rsidRDefault="003F65A0">
      <w:r>
        <w:separator/>
      </w:r>
    </w:p>
  </w:endnote>
  <w:endnote w:type="continuationSeparator" w:id="0">
    <w:p w:rsidR="003F65A0" w:rsidRDefault="003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F65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A0" w:rsidRDefault="003F65A0">
      <w:r>
        <w:separator/>
      </w:r>
    </w:p>
  </w:footnote>
  <w:footnote w:type="continuationSeparator" w:id="0">
    <w:p w:rsidR="003F65A0" w:rsidRDefault="003F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7549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776C3"/>
    <w:rsid w:val="003A7679"/>
    <w:rsid w:val="003D1BCA"/>
    <w:rsid w:val="003F65A0"/>
    <w:rsid w:val="004241AC"/>
    <w:rsid w:val="004A45DE"/>
    <w:rsid w:val="004C65C8"/>
    <w:rsid w:val="00517B01"/>
    <w:rsid w:val="006424C0"/>
    <w:rsid w:val="00675493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F09C1"/>
    <w:rsid w:val="00C865D7"/>
    <w:rsid w:val="00C94212"/>
    <w:rsid w:val="00D250BC"/>
    <w:rsid w:val="00D32D69"/>
    <w:rsid w:val="00DC3901"/>
    <w:rsid w:val="00EB11D7"/>
    <w:rsid w:val="00F1762B"/>
    <w:rsid w:val="00F33FE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246E75A6-6B83-4837-869F-AB2A6DAE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2022-10-05T15:29:00Z</dcterms:created>
  <dcterms:modified xsi:type="dcterms:W3CDTF">2022-10-05T15:30:00Z</dcterms:modified>
</cp:coreProperties>
</file>