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7CC" w:rsidRPr="002E0FFF" w:rsidRDefault="00A014C7" w:rsidP="002E0FFF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FFF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081B47">
        <w:rPr>
          <w:rFonts w:ascii="Times New Roman" w:hAnsi="Times New Roman" w:cs="Times New Roman"/>
          <w:b/>
          <w:sz w:val="24"/>
          <w:szCs w:val="24"/>
        </w:rPr>
        <w:t>2</w:t>
      </w:r>
      <w:r w:rsidR="00CA473A">
        <w:rPr>
          <w:rFonts w:ascii="Times New Roman" w:hAnsi="Times New Roman" w:cs="Times New Roman"/>
          <w:b/>
          <w:sz w:val="24"/>
          <w:szCs w:val="24"/>
        </w:rPr>
        <w:t>66</w:t>
      </w:r>
      <w:r w:rsidR="002E0FFF" w:rsidRPr="002E0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0FFF">
        <w:rPr>
          <w:rFonts w:ascii="Times New Roman" w:hAnsi="Times New Roman" w:cs="Times New Roman"/>
          <w:b/>
          <w:sz w:val="24"/>
          <w:szCs w:val="24"/>
        </w:rPr>
        <w:t>/</w:t>
      </w:r>
      <w:r w:rsidR="00081B47"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:rsidR="002577CC" w:rsidRPr="002E0FFF" w:rsidRDefault="002577CC" w:rsidP="002E0FFF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2E0FFF" w:rsidRPr="002E0FFF" w:rsidRDefault="002E0FFF" w:rsidP="002E0FFF">
      <w:pPr>
        <w:pStyle w:val="SemEspaamen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2577CC" w:rsidRDefault="002E0FFF" w:rsidP="002E0FFF">
      <w:pPr>
        <w:pStyle w:val="SemEspaamen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FFF">
        <w:rPr>
          <w:rFonts w:ascii="Times New Roman" w:hAnsi="Times New Roman" w:cs="Times New Roman"/>
          <w:b/>
          <w:sz w:val="24"/>
          <w:szCs w:val="24"/>
        </w:rPr>
        <w:t>DISPÕE SOBRE A APROVAÇÃO DO PARECER PRÉVIO DO TRIBUNAL DE CONTAS DO ESTADO DE MI</w:t>
      </w:r>
      <w:r w:rsidR="00081B47">
        <w:rPr>
          <w:rFonts w:ascii="Times New Roman" w:hAnsi="Times New Roman" w:cs="Times New Roman"/>
          <w:b/>
          <w:sz w:val="24"/>
          <w:szCs w:val="24"/>
        </w:rPr>
        <w:t>NAS GERAIS - PROCESSO Nº 1072211</w:t>
      </w:r>
      <w:r w:rsidRPr="002E0FFF">
        <w:rPr>
          <w:rFonts w:ascii="Times New Roman" w:hAnsi="Times New Roman" w:cs="Times New Roman"/>
          <w:b/>
          <w:sz w:val="24"/>
          <w:szCs w:val="24"/>
        </w:rPr>
        <w:t xml:space="preserve"> - REFERENTE ÀS CONTAS DA PREFEITURA MUNICIPAL DE P</w:t>
      </w:r>
      <w:r w:rsidR="00081B47">
        <w:rPr>
          <w:rFonts w:ascii="Times New Roman" w:hAnsi="Times New Roman" w:cs="Times New Roman"/>
          <w:b/>
          <w:sz w:val="24"/>
          <w:szCs w:val="24"/>
        </w:rPr>
        <w:t>OUSO ALEGRE DO EXERCÍCIO DE 2018</w:t>
      </w:r>
      <w:r w:rsidRPr="002E0FFF">
        <w:rPr>
          <w:rFonts w:ascii="Times New Roman" w:hAnsi="Times New Roman" w:cs="Times New Roman"/>
          <w:b/>
          <w:sz w:val="24"/>
          <w:szCs w:val="24"/>
        </w:rPr>
        <w:t>.</w:t>
      </w:r>
    </w:p>
    <w:p w:rsidR="00081B47" w:rsidRPr="002E0FFF" w:rsidRDefault="00081B47" w:rsidP="002E0FFF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2577CC" w:rsidRPr="002E0FFF" w:rsidRDefault="002577CC" w:rsidP="002E0FF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786E82" w:rsidRDefault="00786E82" w:rsidP="00786E8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Mesa Diretora da Câmara Municipal de Pouso Alegre, no uso das suas atribuições, promulga o seguinte</w:t>
      </w:r>
    </w:p>
    <w:p w:rsidR="00786E82" w:rsidRDefault="00786E82" w:rsidP="00786E8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2E0FFF" w:rsidRPr="002E0FFF" w:rsidRDefault="002E0FFF" w:rsidP="002E0FF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2577CC" w:rsidRDefault="00CA473A" w:rsidP="00CA473A">
      <w:pPr>
        <w:pStyle w:val="SemEspaamento"/>
        <w:ind w:left="28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D</w:t>
      </w:r>
      <w:r w:rsidR="002E0FFF" w:rsidRPr="002E0FFF">
        <w:rPr>
          <w:rFonts w:ascii="Times New Roman" w:hAnsi="Times New Roman" w:cs="Times New Roman"/>
          <w:b/>
          <w:sz w:val="24"/>
          <w:szCs w:val="24"/>
        </w:rPr>
        <w:t>ECRETO LEGISLATIVO</w:t>
      </w:r>
    </w:p>
    <w:p w:rsidR="00081B47" w:rsidRPr="002E0FFF" w:rsidRDefault="00081B47" w:rsidP="002E0FFF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7CC" w:rsidRPr="002E0FFF" w:rsidRDefault="002577CC" w:rsidP="002E0FF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2577CC" w:rsidRPr="002E0FFF" w:rsidRDefault="002577CC" w:rsidP="002E0FF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E0FFF">
        <w:rPr>
          <w:rFonts w:ascii="Times New Roman" w:hAnsi="Times New Roman" w:cs="Times New Roman"/>
          <w:b/>
          <w:sz w:val="24"/>
          <w:szCs w:val="24"/>
        </w:rPr>
        <w:t>Art. 1</w:t>
      </w:r>
      <w:r w:rsidR="002E0FFF" w:rsidRPr="002E0FFF">
        <w:rPr>
          <w:rFonts w:ascii="Times New Roman" w:hAnsi="Times New Roman" w:cs="Times New Roman"/>
          <w:b/>
          <w:sz w:val="24"/>
          <w:szCs w:val="24"/>
        </w:rPr>
        <w:t>º</w:t>
      </w:r>
      <w:r w:rsidR="000E2259">
        <w:rPr>
          <w:rFonts w:ascii="Times New Roman" w:hAnsi="Times New Roman" w:cs="Times New Roman"/>
          <w:sz w:val="24"/>
          <w:szCs w:val="24"/>
        </w:rPr>
        <w:t xml:space="preserve"> Fica aprovado o Parecer Prévio do Tribunal de Contas do Estado de Mi</w:t>
      </w:r>
      <w:r w:rsidR="00081B47">
        <w:rPr>
          <w:rFonts w:ascii="Times New Roman" w:hAnsi="Times New Roman" w:cs="Times New Roman"/>
          <w:sz w:val="24"/>
          <w:szCs w:val="24"/>
        </w:rPr>
        <w:t>nas Gerais – Processo nº 1072211</w:t>
      </w:r>
      <w:r w:rsidR="000E2259">
        <w:rPr>
          <w:rFonts w:ascii="Times New Roman" w:hAnsi="Times New Roman" w:cs="Times New Roman"/>
          <w:sz w:val="24"/>
          <w:szCs w:val="24"/>
        </w:rPr>
        <w:t xml:space="preserve"> - referente</w:t>
      </w:r>
      <w:r w:rsidRPr="002E0FFF">
        <w:rPr>
          <w:rFonts w:ascii="Times New Roman" w:hAnsi="Times New Roman" w:cs="Times New Roman"/>
          <w:sz w:val="24"/>
          <w:szCs w:val="24"/>
        </w:rPr>
        <w:t xml:space="preserve"> </w:t>
      </w:r>
      <w:r w:rsidR="000E2259">
        <w:rPr>
          <w:rFonts w:ascii="Times New Roman" w:hAnsi="Times New Roman" w:cs="Times New Roman"/>
          <w:sz w:val="24"/>
          <w:szCs w:val="24"/>
        </w:rPr>
        <w:t>à</w:t>
      </w:r>
      <w:r w:rsidRPr="002E0FFF">
        <w:rPr>
          <w:rFonts w:ascii="Times New Roman" w:hAnsi="Times New Roman" w:cs="Times New Roman"/>
          <w:sz w:val="24"/>
          <w:szCs w:val="24"/>
        </w:rPr>
        <w:t>s contas da Prefeitura Municipal de Pouso Alegre</w:t>
      </w:r>
      <w:r w:rsidR="00081B47">
        <w:rPr>
          <w:rFonts w:ascii="Times New Roman" w:hAnsi="Times New Roman" w:cs="Times New Roman"/>
          <w:sz w:val="24"/>
          <w:szCs w:val="24"/>
        </w:rPr>
        <w:t xml:space="preserve"> do exercício de 2018</w:t>
      </w:r>
      <w:r w:rsidRPr="002E0FFF">
        <w:rPr>
          <w:rFonts w:ascii="Times New Roman" w:hAnsi="Times New Roman" w:cs="Times New Roman"/>
          <w:sz w:val="24"/>
          <w:szCs w:val="24"/>
        </w:rPr>
        <w:t>.</w:t>
      </w:r>
    </w:p>
    <w:p w:rsidR="002E0FFF" w:rsidRDefault="002E0FFF" w:rsidP="002E0FF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577CC" w:rsidRDefault="002E0FFF" w:rsidP="002E0FF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E0FFF">
        <w:rPr>
          <w:rFonts w:ascii="Times New Roman" w:hAnsi="Times New Roman" w:cs="Times New Roman"/>
          <w:b/>
          <w:sz w:val="24"/>
          <w:szCs w:val="24"/>
        </w:rPr>
        <w:t>Art. 2º</w:t>
      </w:r>
      <w:r w:rsidR="002577CC" w:rsidRPr="002E0FFF">
        <w:rPr>
          <w:rFonts w:ascii="Times New Roman" w:hAnsi="Times New Roman" w:cs="Times New Roman"/>
          <w:sz w:val="24"/>
          <w:szCs w:val="24"/>
        </w:rPr>
        <w:t xml:space="preserve"> </w:t>
      </w:r>
      <w:r w:rsidRPr="002E0FFF">
        <w:rPr>
          <w:rFonts w:ascii="Times New Roman" w:hAnsi="Times New Roman" w:cs="Times New Roman"/>
          <w:sz w:val="24"/>
          <w:szCs w:val="24"/>
        </w:rPr>
        <w:t>E</w:t>
      </w:r>
      <w:r w:rsidR="002577CC" w:rsidRPr="002E0FFF">
        <w:rPr>
          <w:rFonts w:ascii="Times New Roman" w:hAnsi="Times New Roman" w:cs="Times New Roman"/>
          <w:sz w:val="24"/>
          <w:szCs w:val="24"/>
        </w:rPr>
        <w:t>ste Decreto Legislativo entra em vigor na data de sua publicação.</w:t>
      </w:r>
    </w:p>
    <w:p w:rsidR="002E0FFF" w:rsidRDefault="002E0FFF" w:rsidP="002E0FF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E2259" w:rsidRDefault="000E2259" w:rsidP="002E0FF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81B47" w:rsidRDefault="00081B47" w:rsidP="002E0FF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E0FFF" w:rsidRDefault="00CA473A" w:rsidP="002E0FF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POUSO ALEGRE</w:t>
      </w:r>
      <w:r w:rsidR="00081B47">
        <w:rPr>
          <w:rFonts w:ascii="Times New Roman" w:hAnsi="Times New Roman" w:cs="Times New Roman"/>
          <w:sz w:val="24"/>
          <w:szCs w:val="24"/>
        </w:rPr>
        <w:t>, 1</w:t>
      </w:r>
      <w:r w:rsidR="00774DDE">
        <w:rPr>
          <w:rFonts w:ascii="Times New Roman" w:hAnsi="Times New Roman" w:cs="Times New Roman"/>
          <w:sz w:val="24"/>
          <w:szCs w:val="24"/>
        </w:rPr>
        <w:t>3</w:t>
      </w:r>
      <w:r w:rsidR="00081B47">
        <w:rPr>
          <w:rFonts w:ascii="Times New Roman" w:hAnsi="Times New Roman" w:cs="Times New Roman"/>
          <w:sz w:val="24"/>
          <w:szCs w:val="24"/>
        </w:rPr>
        <w:t xml:space="preserve"> de setembro</w:t>
      </w:r>
      <w:r w:rsidR="002E0FFF">
        <w:rPr>
          <w:rFonts w:ascii="Times New Roman" w:hAnsi="Times New Roman" w:cs="Times New Roman"/>
          <w:sz w:val="24"/>
          <w:szCs w:val="24"/>
        </w:rPr>
        <w:t xml:space="preserve"> de 202</w:t>
      </w:r>
      <w:r w:rsidR="00081B47">
        <w:rPr>
          <w:rFonts w:ascii="Times New Roman" w:hAnsi="Times New Roman" w:cs="Times New Roman"/>
          <w:sz w:val="24"/>
          <w:szCs w:val="24"/>
        </w:rPr>
        <w:t>2</w:t>
      </w:r>
      <w:r w:rsidR="002E0FFF">
        <w:rPr>
          <w:rFonts w:ascii="Times New Roman" w:hAnsi="Times New Roman" w:cs="Times New Roman"/>
          <w:sz w:val="24"/>
          <w:szCs w:val="24"/>
        </w:rPr>
        <w:t>.</w:t>
      </w:r>
    </w:p>
    <w:p w:rsidR="000E2259" w:rsidRDefault="000E2259" w:rsidP="002E0FF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0E2259" w:rsidRDefault="000E2259" w:rsidP="002E0FF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081B47" w:rsidRDefault="00081B47" w:rsidP="002E0FF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786E82" w:rsidRDefault="00786E82" w:rsidP="002E0FFF">
      <w:pPr>
        <w:pStyle w:val="SemEspaamen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277A" w:rsidRDefault="00AD277A" w:rsidP="00AD277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AD277A" w:rsidTr="00AD277A">
        <w:tc>
          <w:tcPr>
            <w:tcW w:w="5097" w:type="dxa"/>
            <w:hideMark/>
          </w:tcPr>
          <w:p w:rsidR="00AD277A" w:rsidRDefault="00AD2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Reverendo Dionísio</w:t>
            </w:r>
          </w:p>
        </w:tc>
        <w:tc>
          <w:tcPr>
            <w:tcW w:w="5098" w:type="dxa"/>
            <w:hideMark/>
          </w:tcPr>
          <w:p w:rsidR="00AD277A" w:rsidRDefault="00AD2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Dr. Arlindo Motta Paes</w:t>
            </w:r>
          </w:p>
        </w:tc>
      </w:tr>
      <w:tr w:rsidR="00AD277A" w:rsidTr="00AD277A">
        <w:tc>
          <w:tcPr>
            <w:tcW w:w="5097" w:type="dxa"/>
            <w:hideMark/>
          </w:tcPr>
          <w:p w:rsidR="00AD277A" w:rsidRDefault="00AD2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PRESIDENTE DA MESA</w:t>
            </w:r>
          </w:p>
        </w:tc>
        <w:tc>
          <w:tcPr>
            <w:tcW w:w="5098" w:type="dxa"/>
            <w:hideMark/>
          </w:tcPr>
          <w:p w:rsidR="00AD277A" w:rsidRDefault="00AD2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1º SECRETÁRIO</w:t>
            </w:r>
          </w:p>
        </w:tc>
      </w:tr>
    </w:tbl>
    <w:p w:rsidR="00AD277A" w:rsidRDefault="00AD277A" w:rsidP="00AD277A">
      <w:pPr>
        <w:ind w:right="140"/>
        <w:jc w:val="both"/>
        <w:rPr>
          <w:rFonts w:ascii="Times New Roman" w:hAnsi="Times New Roman"/>
          <w:sz w:val="24"/>
          <w:szCs w:val="24"/>
        </w:rPr>
      </w:pPr>
    </w:p>
    <w:p w:rsidR="00372E37" w:rsidRPr="001D18CA" w:rsidRDefault="00372E37" w:rsidP="002577CC">
      <w:pPr>
        <w:jc w:val="center"/>
        <w:rPr>
          <w:rFonts w:ascii="Times New Roman" w:hAnsi="Times New Roman"/>
          <w:sz w:val="24"/>
          <w:szCs w:val="24"/>
        </w:rPr>
      </w:pPr>
    </w:p>
    <w:sectPr w:rsidR="00372E37" w:rsidRPr="001D18CA" w:rsidSect="002E0FFF">
      <w:pgSz w:w="11906" w:h="16838" w:code="9"/>
      <w:pgMar w:top="2552" w:right="567" w:bottom="1418" w:left="1134" w:header="709" w:footer="709" w:gutter="0"/>
      <w:paperSrc w:first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CC"/>
    <w:rsid w:val="00081B47"/>
    <w:rsid w:val="000E2259"/>
    <w:rsid w:val="001D18CA"/>
    <w:rsid w:val="002577CC"/>
    <w:rsid w:val="002A5227"/>
    <w:rsid w:val="002E0FFF"/>
    <w:rsid w:val="00327705"/>
    <w:rsid w:val="0034093B"/>
    <w:rsid w:val="00372E37"/>
    <w:rsid w:val="00387D3D"/>
    <w:rsid w:val="00462AFA"/>
    <w:rsid w:val="004E3E61"/>
    <w:rsid w:val="006004C7"/>
    <w:rsid w:val="00774DDE"/>
    <w:rsid w:val="00786E82"/>
    <w:rsid w:val="00956D14"/>
    <w:rsid w:val="00992B86"/>
    <w:rsid w:val="00A014C7"/>
    <w:rsid w:val="00AB6E5E"/>
    <w:rsid w:val="00AD277A"/>
    <w:rsid w:val="00AE1B48"/>
    <w:rsid w:val="00BC6EC2"/>
    <w:rsid w:val="00CA473A"/>
    <w:rsid w:val="00D205E9"/>
    <w:rsid w:val="00FD181A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090DA-B586-46B9-9829-FFB6E8B5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7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6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6EC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2E0FFF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0E2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5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gab02pc02</dc:creator>
  <cp:keywords/>
  <dc:description/>
  <cp:lastModifiedBy>secretaria01</cp:lastModifiedBy>
  <cp:revision>6</cp:revision>
  <cp:lastPrinted>2018-09-05T18:53:00Z</cp:lastPrinted>
  <dcterms:created xsi:type="dcterms:W3CDTF">2022-09-20T15:35:00Z</dcterms:created>
  <dcterms:modified xsi:type="dcterms:W3CDTF">2022-09-20T15:40:00Z</dcterms:modified>
</cp:coreProperties>
</file>