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092CE8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92CE8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30 de agosto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DA6630">
      <w:pPr>
        <w:pStyle w:val="SemEspaamento"/>
        <w:rPr>
          <w:bCs/>
        </w:rPr>
      </w:pPr>
    </w:p>
    <w:p w:rsidR="00110A26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Projeto de Lei Nº 1364/2022       </w:t>
      </w:r>
      <w:r w:rsidRPr="00DA6630">
        <w:rPr>
          <w:rFonts w:ascii="Times New Roman" w:hAnsi="Times New Roman"/>
          <w:sz w:val="24"/>
          <w:szCs w:val="24"/>
        </w:rPr>
        <w:t>ESTABELECE AS DIRETRIZES A SEREM OBSERVADAS NA ELABORAÇÃO DA LEI ORÇAMENTÁRIA DO MUNICÍPIO PARA O EXERCÍCIO DE 2023, E DÁ OUTRAS PROVIDÊNCIAS.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Autor(a): </w:t>
      </w:r>
      <w:r w:rsidRPr="00DA6630">
        <w:rPr>
          <w:rFonts w:ascii="Times New Roman" w:hAnsi="Times New Roman"/>
          <w:sz w:val="24"/>
          <w:szCs w:val="24"/>
        </w:rPr>
        <w:t>PODER EXECUTIVO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1ª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Projeto de Lei Nº 1367/2022       </w:t>
      </w:r>
      <w:r w:rsidRPr="00DA6630">
        <w:rPr>
          <w:rFonts w:ascii="Times New Roman" w:hAnsi="Times New Roman"/>
          <w:sz w:val="24"/>
          <w:szCs w:val="24"/>
        </w:rPr>
        <w:t>AUTORIZA A ABERTURA DE CRÉDITO SUPLEMENTAR NA FORMA DOS ARTIGOS 42 E 43 DA LEI N.º 4.320/64.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PODER EXECUTIVO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1ª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Projeto de Lei Nº 7805/2022       </w:t>
      </w:r>
      <w:r w:rsidRPr="00DA6630">
        <w:rPr>
          <w:rFonts w:ascii="Times New Roman" w:hAnsi="Times New Roman"/>
          <w:sz w:val="24"/>
          <w:szCs w:val="24"/>
        </w:rPr>
        <w:t>DISPÕE SOBRE DENOMINAÇÃO DE L</w:t>
      </w:r>
      <w:r w:rsidRPr="00DA6630">
        <w:rPr>
          <w:rFonts w:ascii="Times New Roman" w:hAnsi="Times New Roman"/>
          <w:sz w:val="24"/>
          <w:szCs w:val="24"/>
        </w:rPr>
        <w:t>OGRADOURO PÚBLICO: RUA RAIMUNDO ALVES DA SILVA (DINHO CANINANA) (*1945+2021).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Leandro Morais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Projeto de Lei Nº 7806/2022       </w:t>
      </w:r>
      <w:r w:rsidRPr="00DA6630">
        <w:rPr>
          <w:rFonts w:ascii="Times New Roman" w:hAnsi="Times New Roman"/>
          <w:sz w:val="24"/>
          <w:szCs w:val="24"/>
        </w:rPr>
        <w:t>DISPÕE SOBRE DENOMINAÇÃO DE LOGRADOURO PÚBLICO: PRAÇA JOAQUIM AFONSO DE OLIVEIRA (*1950 +2022).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Elizelto Guido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Projeto de Lei Nº 7807/2022       </w:t>
      </w:r>
      <w:r w:rsidRPr="00DA6630">
        <w:rPr>
          <w:rFonts w:ascii="Times New Roman" w:hAnsi="Times New Roman"/>
          <w:sz w:val="24"/>
          <w:szCs w:val="24"/>
        </w:rPr>
        <w:t>DISPÕE SOBRE DENOMINAÇÃO DE LOGRADOURO PÚBLICO: RUA JOÃO PEREIRA DE FREITAS (*1929 +2017).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Leandro Morais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Projeto de Lei Nº 7808/2022       </w:t>
      </w:r>
      <w:r w:rsidRPr="00DA6630">
        <w:rPr>
          <w:rFonts w:ascii="Times New Roman" w:hAnsi="Times New Roman"/>
          <w:sz w:val="24"/>
          <w:szCs w:val="24"/>
        </w:rPr>
        <w:t xml:space="preserve">DISPÕE SOBRE </w:t>
      </w:r>
      <w:r w:rsidRPr="00DA6630">
        <w:rPr>
          <w:rFonts w:ascii="Times New Roman" w:hAnsi="Times New Roman"/>
          <w:sz w:val="24"/>
          <w:szCs w:val="24"/>
        </w:rPr>
        <w:t>DENOMINAÇÃO DE LOGRADOURO PÚBLICO: RUA MARIA IZABEL PEREIRA DE FREITAS (*1931 +2011).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Leandro Morais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Projeto de Lei Nº 7814/2022       </w:t>
      </w:r>
      <w:r w:rsidRPr="00DA6630">
        <w:rPr>
          <w:rFonts w:ascii="Times New Roman" w:hAnsi="Times New Roman"/>
          <w:sz w:val="24"/>
          <w:szCs w:val="24"/>
        </w:rPr>
        <w:t>DISPÕE SOBRE DENOMINAÇÃO DE LOGRADOURO PÚBLICO: RUA JOSEFA MOMESSO ROSÃO (*1915 +2017).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</w:t>
      </w:r>
      <w:r w:rsidRPr="00DA6630">
        <w:rPr>
          <w:rFonts w:ascii="Times New Roman" w:hAnsi="Times New Roman"/>
          <w:sz w:val="24"/>
          <w:szCs w:val="24"/>
        </w:rPr>
        <w:t>: Elizelto Guido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lastRenderedPageBreak/>
        <w:t xml:space="preserve">Projeto de Lei Nº 7818/2022       </w:t>
      </w:r>
      <w:r w:rsidRPr="00DA6630">
        <w:rPr>
          <w:rFonts w:ascii="Times New Roman" w:hAnsi="Times New Roman"/>
          <w:sz w:val="24"/>
          <w:szCs w:val="24"/>
        </w:rPr>
        <w:t>DISPÕE SOBRE DENOMINAÇÃO DE LOGRADOURO PÚBLICO: RUA CÉLIO RAIMUNDO MARTINS (*1971 +2020).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Igor Tavares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Pr</w:t>
      </w:r>
      <w:bookmarkStart w:id="0" w:name="_GoBack"/>
      <w:bookmarkEnd w:id="0"/>
      <w:r w:rsidRPr="00DA6630">
        <w:rPr>
          <w:rFonts w:ascii="Times New Roman" w:hAnsi="Times New Roman"/>
          <w:sz w:val="24"/>
          <w:szCs w:val="24"/>
        </w:rPr>
        <w:t xml:space="preserve">ojeto de Lei Nº 7819/2022       </w:t>
      </w:r>
      <w:r w:rsidRPr="00DA6630">
        <w:rPr>
          <w:rFonts w:ascii="Times New Roman" w:hAnsi="Times New Roman"/>
          <w:sz w:val="24"/>
          <w:szCs w:val="24"/>
        </w:rPr>
        <w:t xml:space="preserve">DISPÕE SOBRE DENOMINAÇÃO DE </w:t>
      </w:r>
      <w:r w:rsidRPr="00DA6630">
        <w:rPr>
          <w:rFonts w:ascii="Times New Roman" w:hAnsi="Times New Roman"/>
          <w:sz w:val="24"/>
          <w:szCs w:val="24"/>
        </w:rPr>
        <w:t>LOGRADOURO PÚBLICO: RUA MOISES JOSÉ PEREIRA (*1909 +1982).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Dionicio do Pantano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Requerimento Nº 108/2022       </w:t>
      </w:r>
      <w:r w:rsidRPr="00DA6630">
        <w:rPr>
          <w:rFonts w:ascii="Times New Roman" w:hAnsi="Times New Roman"/>
          <w:sz w:val="24"/>
          <w:szCs w:val="24"/>
        </w:rPr>
        <w:t>Requer a realização de Sessão Itinerante no Bairro Faisqueira, no dia 15 de setembro de 2022, a fim de colher as reivindi</w:t>
      </w:r>
      <w:r w:rsidRPr="00DA6630">
        <w:rPr>
          <w:rFonts w:ascii="Times New Roman" w:hAnsi="Times New Roman"/>
          <w:sz w:val="24"/>
          <w:szCs w:val="24"/>
        </w:rPr>
        <w:t>cações dos moradores do bairro.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Autor(a): Dr. Edson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 xml:space="preserve">Requerimento Nº 109/2022       </w:t>
      </w:r>
      <w:r w:rsidRPr="00DA6630">
        <w:rPr>
          <w:rFonts w:ascii="Times New Roman" w:hAnsi="Times New Roman"/>
          <w:sz w:val="24"/>
          <w:szCs w:val="24"/>
        </w:rPr>
        <w:t>Requer a realização de Sessão Itinerante no Bairro Jardim Ypê, no dia 22 de setembro de 2022, a fim de colher as reivindicações dos moradores do bairro.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Autor</w:t>
      </w:r>
      <w:r w:rsidRPr="00DA6630">
        <w:rPr>
          <w:rFonts w:ascii="Times New Roman" w:hAnsi="Times New Roman"/>
          <w:sz w:val="24"/>
          <w:szCs w:val="24"/>
        </w:rPr>
        <w:t>(a): Dr. Edson</w:t>
      </w:r>
    </w:p>
    <w:p w:rsidR="008D388D" w:rsidRPr="00DA6630" w:rsidRDefault="00092CE8" w:rsidP="00DA6630">
      <w:pPr>
        <w:pStyle w:val="SemEspaamento"/>
        <w:rPr>
          <w:rFonts w:ascii="Times New Roman" w:hAnsi="Times New Roman"/>
          <w:sz w:val="24"/>
          <w:szCs w:val="24"/>
        </w:rPr>
      </w:pPr>
      <w:r w:rsidRPr="00DA6630">
        <w:rPr>
          <w:rFonts w:ascii="Times New Roman" w:hAnsi="Times New Roman"/>
          <w:sz w:val="24"/>
          <w:szCs w:val="24"/>
        </w:rPr>
        <w:t>Única Votação</w:t>
      </w:r>
    </w:p>
    <w:p w:rsidR="008D388D" w:rsidRPr="00DA6630" w:rsidRDefault="008D388D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DA6630" w:rsidRDefault="00110A26" w:rsidP="00DA6630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DA6630" w:rsidRDefault="007739F1" w:rsidP="00DA6630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DA6630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E8" w:rsidRDefault="00092CE8">
      <w:pPr>
        <w:spacing w:after="0" w:line="240" w:lineRule="auto"/>
      </w:pPr>
      <w:r>
        <w:separator/>
      </w:r>
    </w:p>
  </w:endnote>
  <w:endnote w:type="continuationSeparator" w:id="0">
    <w:p w:rsidR="00092CE8" w:rsidRDefault="000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92CE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E8" w:rsidRDefault="00092CE8">
      <w:pPr>
        <w:spacing w:after="0" w:line="240" w:lineRule="auto"/>
      </w:pPr>
      <w:r>
        <w:separator/>
      </w:r>
    </w:p>
  </w:footnote>
  <w:footnote w:type="continuationSeparator" w:id="0">
    <w:p w:rsidR="00092CE8" w:rsidRDefault="0009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92CE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92CE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92CE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2CE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388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663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3424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3424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34240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331BB9-C877-4A22-9434-5976D112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2022-08-30T15:59:00Z</dcterms:modified>
</cp:coreProperties>
</file>