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03" w:rsidRPr="00C16A03" w:rsidRDefault="00C16A03" w:rsidP="00C16A0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16A03">
        <w:rPr>
          <w:rFonts w:ascii="Times New Roman" w:hAnsi="Times New Roman"/>
          <w:b/>
          <w:sz w:val="24"/>
          <w:szCs w:val="24"/>
        </w:rPr>
        <w:t>PROJETO DE LEI Nº 1.343</w:t>
      </w:r>
      <w:r w:rsidRPr="00C16A03">
        <w:rPr>
          <w:rFonts w:ascii="Times New Roman" w:hAnsi="Times New Roman"/>
          <w:b/>
          <w:sz w:val="24"/>
          <w:szCs w:val="24"/>
        </w:rPr>
        <w:t xml:space="preserve"> /</w:t>
      </w:r>
      <w:r w:rsidRPr="00C16A03">
        <w:rPr>
          <w:rFonts w:ascii="Times New Roman" w:hAnsi="Times New Roman"/>
          <w:b/>
          <w:sz w:val="24"/>
          <w:szCs w:val="24"/>
        </w:rPr>
        <w:t xml:space="preserve"> 2022</w:t>
      </w:r>
    </w:p>
    <w:p w:rsidR="00C16A03" w:rsidRDefault="00C16A03" w:rsidP="00C16A0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6A03" w:rsidRPr="00C16A03" w:rsidRDefault="00C16A03" w:rsidP="00C16A0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6A03" w:rsidRPr="00C16A03" w:rsidRDefault="00C16A03" w:rsidP="00C16A0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C16A03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C16A03" w:rsidRPr="00C16A03" w:rsidRDefault="00C16A03" w:rsidP="00C16A03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16A03" w:rsidRPr="00C16A03" w:rsidRDefault="00C16A03" w:rsidP="00C16A03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C16A03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C16A03" w:rsidRPr="00C16A03" w:rsidRDefault="00C16A03" w:rsidP="00C16A0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16A03" w:rsidRPr="00C16A03" w:rsidRDefault="00C16A03" w:rsidP="00C16A0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16A03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C16A03" w:rsidRPr="00C16A03" w:rsidRDefault="00C16A03" w:rsidP="00C16A0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16A03" w:rsidRDefault="00C16A03" w:rsidP="00C16A03">
      <w:pPr>
        <w:pStyle w:val="SemEspaament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C16A03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16A03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R$ 2.021.674,67 (dois milhões, vinte e um mil, seiscentos e setenta e quatro reais e sessenta e sete centavos), para adequação das  dotações orçamentárias de folha de pagamento da Secretaria Municipal de Educação e Cultura.</w:t>
      </w:r>
    </w:p>
    <w:p w:rsidR="00C16A03" w:rsidRPr="00AC4B9B" w:rsidRDefault="00C16A03" w:rsidP="00C16A03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856"/>
        <w:gridCol w:w="1134"/>
        <w:gridCol w:w="1129"/>
        <w:gridCol w:w="850"/>
        <w:gridCol w:w="1276"/>
        <w:gridCol w:w="992"/>
        <w:gridCol w:w="851"/>
        <w:gridCol w:w="1276"/>
      </w:tblGrid>
      <w:tr w:rsidR="00C16A03" w:rsidRPr="00F314F2" w:rsidTr="00BD1648">
        <w:trPr>
          <w:trHeight w:val="495"/>
        </w:trPr>
        <w:tc>
          <w:tcPr>
            <w:tcW w:w="817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38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6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4F2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29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850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264.942,78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10.019,82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62.852,93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866.536,78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497.106,03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1587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6.497,10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6.411,73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2075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1595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178.963,30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1909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106.347,12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1911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21.997,08</w:t>
            </w:r>
          </w:p>
        </w:tc>
      </w:tr>
      <w:tr w:rsidR="00C16A03" w:rsidRPr="00F314F2" w:rsidTr="00BD1648">
        <w:tc>
          <w:tcPr>
            <w:tcW w:w="817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38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2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2.021.674,67</w:t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C16A03" w:rsidRDefault="00C16A03" w:rsidP="00C16A03">
      <w:pPr>
        <w:pStyle w:val="SemEspaamento"/>
        <w:rPr>
          <w:noProof/>
          <w:lang w:eastAsia="pt-BR"/>
        </w:rPr>
      </w:pPr>
    </w:p>
    <w:p w:rsidR="00C16A03" w:rsidRPr="00C16A03" w:rsidRDefault="00C16A03" w:rsidP="00C16A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6A03">
        <w:rPr>
          <w:rFonts w:ascii="Times New Roman" w:hAnsi="Times New Roman"/>
          <w:b/>
          <w:noProof/>
          <w:sz w:val="24"/>
          <w:szCs w:val="24"/>
          <w:lang w:eastAsia="pt-BR"/>
        </w:rPr>
        <w:t>Art. 2º</w:t>
      </w:r>
      <w:r w:rsidRPr="00C16A03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C16A03">
        <w:rPr>
          <w:rFonts w:ascii="Times New Roman" w:hAnsi="Times New Roman"/>
          <w:sz w:val="24"/>
          <w:szCs w:val="24"/>
        </w:rPr>
        <w:t>Para ocorrer os créditos indicados no artigo anterior, será utilizado como recursos as anulações de dotações orçamentárias</w:t>
      </w:r>
      <w:r w:rsidRPr="00C16A03">
        <w:rPr>
          <w:rFonts w:ascii="Times New Roman" w:hAnsi="Times New Roman"/>
          <w:sz w:val="24"/>
          <w:szCs w:val="24"/>
        </w:rPr>
        <w:t>, conforme abaixo discriminadas.</w:t>
      </w:r>
    </w:p>
    <w:p w:rsidR="00C16A03" w:rsidRPr="00AC4B9B" w:rsidRDefault="00C16A03" w:rsidP="00C16A03">
      <w:pPr>
        <w:tabs>
          <w:tab w:val="left" w:pos="285"/>
          <w:tab w:val="left" w:pos="2835"/>
        </w:tabs>
        <w:spacing w:after="0"/>
        <w:ind w:left="-284" w:right="-285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09"/>
        <w:gridCol w:w="851"/>
        <w:gridCol w:w="1103"/>
        <w:gridCol w:w="1165"/>
        <w:gridCol w:w="850"/>
        <w:gridCol w:w="1276"/>
        <w:gridCol w:w="992"/>
        <w:gridCol w:w="851"/>
        <w:gridCol w:w="1276"/>
      </w:tblGrid>
      <w:tr w:rsidR="00C16A03" w:rsidRPr="00F314F2" w:rsidTr="00BD1648">
        <w:trPr>
          <w:trHeight w:val="459"/>
        </w:trPr>
        <w:tc>
          <w:tcPr>
            <w:tcW w:w="882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03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4F2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5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850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C16A03" w:rsidRPr="00F314F2" w:rsidRDefault="00C16A03" w:rsidP="00BD164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14F2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237.815,53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2074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866.536,78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272.106,03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0026 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1580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43.308,00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2.400,00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1585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24.950,00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1906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33.700,00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FF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1907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30.000,00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1908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148.500,00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1591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1592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958,33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1593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1594</w:t>
            </w: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100,00</w:t>
            </w:r>
          </w:p>
        </w:tc>
      </w:tr>
      <w:tr w:rsidR="00C16A03" w:rsidRPr="00F314F2" w:rsidTr="00BD1648">
        <w:tc>
          <w:tcPr>
            <w:tcW w:w="88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65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C16A03" w:rsidRPr="00F314F2" w:rsidRDefault="00C16A03" w:rsidP="00BD1648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2.021.674,67</w:t>
            </w:r>
            <w:r w:rsidRPr="00F314F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C16A03" w:rsidRPr="00C16A03" w:rsidRDefault="00C16A03" w:rsidP="00C16A03">
      <w:pPr>
        <w:spacing w:after="0"/>
        <w:ind w:left="-284" w:right="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16A03" w:rsidRPr="00C16A03" w:rsidRDefault="00C16A03" w:rsidP="00C16A0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16A03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A03">
        <w:rPr>
          <w:rFonts w:ascii="Times New Roman" w:hAnsi="Times New Roman"/>
          <w:sz w:val="24"/>
          <w:szCs w:val="24"/>
        </w:rPr>
        <w:t>Revogam-se as disposições em contrário.</w:t>
      </w:r>
    </w:p>
    <w:p w:rsidR="00C16A03" w:rsidRPr="00C16A03" w:rsidRDefault="00C16A03" w:rsidP="00C16A03">
      <w:pPr>
        <w:spacing w:after="0"/>
        <w:ind w:left="-284" w:firstLine="3118"/>
        <w:jc w:val="both"/>
        <w:rPr>
          <w:rFonts w:ascii="Times New Roman" w:hAnsi="Times New Roman"/>
          <w:sz w:val="24"/>
          <w:szCs w:val="24"/>
        </w:rPr>
      </w:pPr>
    </w:p>
    <w:p w:rsidR="00C16A03" w:rsidRPr="00C16A03" w:rsidRDefault="00C16A03" w:rsidP="00C16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6A03">
        <w:rPr>
          <w:rFonts w:ascii="Times New Roman" w:hAnsi="Times New Roman"/>
          <w:b/>
          <w:sz w:val="24"/>
          <w:szCs w:val="24"/>
        </w:rPr>
        <w:t>Art. 4º</w:t>
      </w:r>
      <w:r w:rsidRPr="00C16A03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C16A03" w:rsidRDefault="00C16A03" w:rsidP="00C16A03">
      <w:pPr>
        <w:pStyle w:val="SemEspaamento"/>
        <w:rPr>
          <w:rFonts w:ascii="Times New Roman" w:hAnsi="Times New Roman"/>
          <w:sz w:val="24"/>
          <w:szCs w:val="24"/>
        </w:rPr>
      </w:pPr>
    </w:p>
    <w:p w:rsidR="006B2C97" w:rsidRPr="00C16A03" w:rsidRDefault="006B2C97" w:rsidP="00C16A03">
      <w:pPr>
        <w:pStyle w:val="SemEspaamento"/>
        <w:rPr>
          <w:rFonts w:ascii="Times New Roman" w:hAnsi="Times New Roman"/>
          <w:sz w:val="24"/>
          <w:szCs w:val="24"/>
        </w:rPr>
      </w:pPr>
    </w:p>
    <w:p w:rsidR="00C16A03" w:rsidRPr="00C16A03" w:rsidRDefault="00C16A03" w:rsidP="00C16A0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C16A03">
        <w:rPr>
          <w:rFonts w:ascii="Times New Roman" w:hAnsi="Times New Roman"/>
          <w:sz w:val="24"/>
          <w:szCs w:val="24"/>
        </w:rPr>
        <w:t xml:space="preserve">Câmara Municipal de </w:t>
      </w:r>
      <w:r w:rsidRPr="00C16A03">
        <w:rPr>
          <w:rFonts w:ascii="Times New Roman" w:hAnsi="Times New Roman"/>
          <w:sz w:val="24"/>
          <w:szCs w:val="24"/>
        </w:rPr>
        <w:t xml:space="preserve">Pouso Alegre, </w:t>
      </w:r>
      <w:r w:rsidRPr="00C16A03">
        <w:rPr>
          <w:rFonts w:ascii="Times New Roman" w:hAnsi="Times New Roman"/>
          <w:sz w:val="24"/>
          <w:szCs w:val="24"/>
        </w:rPr>
        <w:t>5</w:t>
      </w:r>
      <w:r w:rsidRPr="00C16A03">
        <w:rPr>
          <w:rFonts w:ascii="Times New Roman" w:hAnsi="Times New Roman"/>
          <w:sz w:val="24"/>
          <w:szCs w:val="24"/>
        </w:rPr>
        <w:t xml:space="preserve"> de julho de 2022.</w:t>
      </w:r>
    </w:p>
    <w:p w:rsidR="00C16A03" w:rsidRDefault="00C16A03" w:rsidP="00C16A03">
      <w:pPr>
        <w:pStyle w:val="SemEspaamento"/>
        <w:rPr>
          <w:rFonts w:ascii="Times New Roman" w:hAnsi="Times New Roman"/>
          <w:sz w:val="24"/>
          <w:szCs w:val="24"/>
        </w:rPr>
      </w:pPr>
    </w:p>
    <w:p w:rsidR="006B2C97" w:rsidRDefault="006B2C97" w:rsidP="00C16A03">
      <w:pPr>
        <w:pStyle w:val="SemEspaamento"/>
        <w:rPr>
          <w:rFonts w:ascii="Times New Roman" w:hAnsi="Times New Roman"/>
          <w:sz w:val="24"/>
          <w:szCs w:val="24"/>
        </w:rPr>
      </w:pPr>
    </w:p>
    <w:p w:rsidR="00C16A03" w:rsidRPr="00C16A03" w:rsidRDefault="00C16A03" w:rsidP="00C16A0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16A03" w:rsidRPr="00C16A03" w:rsidTr="00C16A03">
        <w:tc>
          <w:tcPr>
            <w:tcW w:w="5097" w:type="dxa"/>
          </w:tcPr>
          <w:p w:rsidR="00C16A03" w:rsidRPr="00C16A03" w:rsidRDefault="00C16A03" w:rsidP="00C16A0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C16A03" w:rsidRPr="00C16A03" w:rsidRDefault="00C16A03" w:rsidP="00C16A0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Pantano</w:t>
            </w:r>
            <w:proofErr w:type="spellEnd"/>
          </w:p>
        </w:tc>
      </w:tr>
      <w:tr w:rsidR="00C16A03" w:rsidRPr="00C16A03" w:rsidTr="00C16A03">
        <w:tc>
          <w:tcPr>
            <w:tcW w:w="5097" w:type="dxa"/>
          </w:tcPr>
          <w:p w:rsidR="00C16A03" w:rsidRPr="00C16A03" w:rsidRDefault="00C16A03" w:rsidP="00C16A0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A0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16A03" w:rsidRPr="00C16A03" w:rsidRDefault="00C16A03" w:rsidP="00C16A0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A03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C16A03" w:rsidRPr="00C16A03" w:rsidRDefault="00C16A03" w:rsidP="00C16A03">
      <w:pPr>
        <w:pStyle w:val="SemEspaamento"/>
        <w:rPr>
          <w:rFonts w:ascii="Times New Roman" w:hAnsi="Times New Roman"/>
          <w:sz w:val="24"/>
          <w:szCs w:val="24"/>
        </w:rPr>
      </w:pPr>
    </w:p>
    <w:p w:rsidR="007A1652" w:rsidRDefault="007A1652"/>
    <w:sectPr w:rsidR="007A1652" w:rsidSect="00C16A0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03"/>
    <w:rsid w:val="006B2C97"/>
    <w:rsid w:val="007A1652"/>
    <w:rsid w:val="00C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6FB9D-A51C-40AF-ABB1-64BAE26D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6A0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2022-07-06T15:50:00Z</dcterms:created>
  <dcterms:modified xsi:type="dcterms:W3CDTF">2022-07-06T15:59:00Z</dcterms:modified>
</cp:coreProperties>
</file>