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6B9" w:rsidRPr="008846B9" w:rsidRDefault="008846B9" w:rsidP="008846B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6B9">
        <w:rPr>
          <w:rFonts w:ascii="Times New Roman" w:hAnsi="Times New Roman" w:cs="Times New Roman"/>
          <w:b/>
          <w:sz w:val="24"/>
          <w:szCs w:val="24"/>
        </w:rPr>
        <w:t>PROJETO DE LEI Nº 1.340 / 2022</w:t>
      </w:r>
    </w:p>
    <w:p w:rsidR="008846B9" w:rsidRDefault="008846B9" w:rsidP="00884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846B9" w:rsidRPr="008846B9" w:rsidRDefault="008846B9" w:rsidP="00884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846B9" w:rsidRPr="008846B9" w:rsidRDefault="008846B9" w:rsidP="008846B9">
      <w:pPr>
        <w:pStyle w:val="SemEspaamento"/>
        <w:ind w:left="5103"/>
        <w:jc w:val="both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8846B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AUTORIZA A ABERTURA DE CRÉDITO  ESPECIAL NA FORMA DOS ARTIGOS 42 E 43 DA LEI 4.320/64.</w:t>
      </w:r>
    </w:p>
    <w:p w:rsidR="008846B9" w:rsidRPr="008846B9" w:rsidRDefault="008846B9" w:rsidP="008846B9">
      <w:pPr>
        <w:pStyle w:val="SemEspaamento"/>
        <w:ind w:left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46B9" w:rsidRDefault="008846B9" w:rsidP="008846B9">
      <w:pPr>
        <w:pStyle w:val="SemEspaamento"/>
        <w:ind w:left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6B9">
        <w:rPr>
          <w:rFonts w:ascii="Times New Roman" w:hAnsi="Times New Roman" w:cs="Times New Roman"/>
          <w:b/>
          <w:bCs/>
          <w:sz w:val="24"/>
          <w:szCs w:val="24"/>
        </w:rPr>
        <w:t>Autor: Poder Executivo</w:t>
      </w:r>
    </w:p>
    <w:p w:rsidR="00C23975" w:rsidRPr="008846B9" w:rsidRDefault="00C23975" w:rsidP="008846B9">
      <w:pPr>
        <w:pStyle w:val="SemEspaamen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46B9" w:rsidRPr="008846B9" w:rsidRDefault="008846B9" w:rsidP="00884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846B9" w:rsidRPr="008846B9" w:rsidRDefault="008846B9" w:rsidP="008846B9">
      <w:pPr>
        <w:pStyle w:val="SemEspaamen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8846B9">
        <w:rPr>
          <w:rFonts w:ascii="Times New Roman" w:hAnsi="Times New Roman" w:cs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8846B9" w:rsidRPr="008846B9" w:rsidRDefault="008846B9" w:rsidP="008846B9">
      <w:pPr>
        <w:pStyle w:val="SemEspaamen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8846B9" w:rsidRPr="008846B9" w:rsidRDefault="008846B9" w:rsidP="008846B9">
      <w:pPr>
        <w:pStyle w:val="SemEspaamen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8846B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Art. 1º</w:t>
      </w:r>
      <w:r w:rsidRPr="008846B9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Fica o Poder Executivo autorizado a abrir Crédito Orçamentário Especial no valor total de R$ 1.200.000,00 (um milhão e duzentos mil reais), para criar ação na Lei Orçamentaria Anual – LOA/2022, tendo em vista a futura aquisição de um imovel para instalação da Escola Municipal de Período Integral em atendimento a Secretaria Municipal de Educação. </w:t>
      </w:r>
    </w:p>
    <w:p w:rsidR="008846B9" w:rsidRPr="009D0B54" w:rsidRDefault="008846B9" w:rsidP="008846B9">
      <w:pPr>
        <w:pStyle w:val="SemEspaamento"/>
        <w:rPr>
          <w:noProof/>
          <w:lang w:eastAsia="pt-BR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8846B9" w:rsidRPr="009D0B54" w:rsidTr="003126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8846B9" w:rsidRPr="009D0B54" w:rsidTr="003126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6B9" w:rsidRPr="009D0B54" w:rsidTr="003126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Secretaria Municipal de Educação e Cultura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6B9" w:rsidRPr="009D0B54" w:rsidTr="003126A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6B9" w:rsidRPr="009D0B54" w:rsidTr="003126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0B54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tabs>
                <w:tab w:val="left" w:pos="1440"/>
              </w:tabs>
              <w:rPr>
                <w:rFonts w:ascii="Arial" w:hAnsi="Arial" w:cs="Arial"/>
                <w:caps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6B9" w:rsidRPr="009D0B54" w:rsidTr="003126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0027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Excelência na Infraestrutura para Qualidade de Ensino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6B9" w:rsidRPr="009D0B54" w:rsidTr="003126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Ação /Projeto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1191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AQUISIÇÃO/DESAPROPRIAÇÃO DE IMOVEL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B9" w:rsidRPr="009D0B54" w:rsidRDefault="008846B9" w:rsidP="003126AE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846B9" w:rsidRPr="009D0B54" w:rsidTr="003126A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0B54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0B54">
              <w:rPr>
                <w:rFonts w:ascii="Arial" w:hAnsi="Arial" w:cs="Arial"/>
                <w:b/>
                <w:sz w:val="20"/>
                <w:szCs w:val="20"/>
              </w:rPr>
              <w:t>449061.00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0B54">
              <w:rPr>
                <w:rFonts w:ascii="Arial" w:hAnsi="Arial" w:cs="Arial"/>
                <w:b/>
                <w:sz w:val="20"/>
                <w:szCs w:val="20"/>
              </w:rPr>
              <w:t>AQUISIÇÃO DE IMOVEIS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0B54">
              <w:rPr>
                <w:rFonts w:ascii="Arial" w:hAnsi="Arial" w:cs="Arial"/>
                <w:b/>
                <w:sz w:val="20"/>
                <w:szCs w:val="20"/>
              </w:rPr>
              <w:t>1.200.000,00</w:t>
            </w:r>
          </w:p>
        </w:tc>
      </w:tr>
      <w:tr w:rsidR="008846B9" w:rsidRPr="009D0B54" w:rsidTr="003126AE">
        <w:trPr>
          <w:trHeight w:val="1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0B54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0B54">
              <w:rPr>
                <w:rFonts w:ascii="Arial" w:hAnsi="Arial" w:cs="Arial"/>
                <w:color w:val="000000"/>
                <w:sz w:val="20"/>
                <w:szCs w:val="20"/>
              </w:rPr>
              <w:t>1472005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0B54">
              <w:rPr>
                <w:rFonts w:ascii="Arial" w:hAnsi="Arial" w:cs="Arial"/>
                <w:color w:val="000000"/>
                <w:sz w:val="20"/>
                <w:szCs w:val="20"/>
              </w:rPr>
              <w:t xml:space="preserve">QESE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846B9" w:rsidRPr="008846B9" w:rsidRDefault="008846B9" w:rsidP="00884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846B9" w:rsidRPr="008846B9" w:rsidRDefault="008846B9" w:rsidP="00884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846B9">
        <w:rPr>
          <w:rFonts w:ascii="Times New Roman" w:hAnsi="Times New Roman" w:cs="Times New Roman"/>
          <w:b/>
          <w:sz w:val="24"/>
          <w:szCs w:val="24"/>
        </w:rPr>
        <w:t>Art. 2º</w:t>
      </w:r>
      <w:r w:rsidRPr="008846B9">
        <w:rPr>
          <w:rFonts w:ascii="Times New Roman" w:hAnsi="Times New Roman" w:cs="Times New Roman"/>
          <w:sz w:val="24"/>
          <w:szCs w:val="24"/>
        </w:rPr>
        <w:t xml:space="preserve"> Para ocorrer o crédito indicado no artigo anterior, será utilizado como recurso a anulação de dotações orçamentárias, conforme abaixo discriminada;</w:t>
      </w:r>
    </w:p>
    <w:p w:rsidR="008846B9" w:rsidRPr="008846B9" w:rsidRDefault="008846B9" w:rsidP="00884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8846B9" w:rsidRPr="009D0B54" w:rsidTr="003126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8846B9" w:rsidRPr="009D0B54" w:rsidTr="003126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6B9" w:rsidRPr="009D0B54" w:rsidTr="003126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Secretaria Municipal de Educação e Cultura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6B9" w:rsidRPr="009D0B54" w:rsidTr="003126A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6B9" w:rsidRPr="009D0B54" w:rsidTr="003126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Sub 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tabs>
                <w:tab w:val="left" w:pos="1440"/>
              </w:tabs>
              <w:rPr>
                <w:rFonts w:ascii="Arial" w:hAnsi="Arial" w:cs="Arial"/>
                <w:caps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6B9" w:rsidRPr="009D0B54" w:rsidTr="003126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2" w:colLast="2"/>
            <w:r w:rsidRPr="009D0B54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0027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Excelência na Infraestrutura para Qualidade de Ensino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8846B9" w:rsidRPr="009D0B54" w:rsidTr="003126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lastRenderedPageBreak/>
              <w:t>Ação /Atividade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2060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Manutenção da Educação - QESE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B9" w:rsidRPr="009D0B54" w:rsidRDefault="008846B9" w:rsidP="003126AE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846B9" w:rsidRPr="009D0B54" w:rsidTr="003126A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0B54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0B54">
              <w:rPr>
                <w:rFonts w:ascii="Arial" w:hAnsi="Arial" w:cs="Arial"/>
                <w:b/>
                <w:sz w:val="20"/>
                <w:szCs w:val="20"/>
              </w:rPr>
              <w:t>339039.00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0B54">
              <w:rPr>
                <w:rFonts w:ascii="Arial" w:hAnsi="Arial" w:cs="Arial"/>
                <w:b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0B54">
              <w:rPr>
                <w:rFonts w:ascii="Arial" w:hAnsi="Arial" w:cs="Arial"/>
                <w:b/>
                <w:sz w:val="20"/>
                <w:szCs w:val="20"/>
              </w:rPr>
              <w:t>655.000,00</w:t>
            </w:r>
          </w:p>
        </w:tc>
      </w:tr>
      <w:tr w:rsidR="008846B9" w:rsidRPr="009D0B54" w:rsidTr="003126AE">
        <w:trPr>
          <w:trHeight w:val="3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Sub 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 xml:space="preserve">Ensino Fundamental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6B9" w:rsidRPr="009D0B54" w:rsidTr="003126AE">
        <w:trPr>
          <w:trHeight w:val="4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0027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Excelência na Infraestrutura para Qualidade de 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6B9" w:rsidRPr="009D0B54" w:rsidTr="003126AE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Ação /Atividade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2056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Manutenção Veículos - QESE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6B9" w:rsidRPr="009D0B54" w:rsidTr="003126A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0B54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0B54">
              <w:rPr>
                <w:rFonts w:ascii="Arial" w:hAnsi="Arial" w:cs="Arial"/>
                <w:b/>
                <w:sz w:val="20"/>
                <w:szCs w:val="20"/>
              </w:rPr>
              <w:t>339030.00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0B54">
              <w:rPr>
                <w:rFonts w:ascii="Arial" w:hAnsi="Arial" w:cs="Arial"/>
                <w:b/>
                <w:sz w:val="20"/>
                <w:szCs w:val="20"/>
              </w:rPr>
              <w:t>Material de Consumo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0B54">
              <w:rPr>
                <w:rFonts w:ascii="Arial" w:hAnsi="Arial" w:cs="Arial"/>
                <w:b/>
                <w:sz w:val="20"/>
                <w:szCs w:val="20"/>
              </w:rPr>
              <w:t>80.000,00</w:t>
            </w:r>
          </w:p>
        </w:tc>
      </w:tr>
      <w:tr w:rsidR="008846B9" w:rsidRPr="009D0B54" w:rsidTr="003126AE">
        <w:trPr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Sub 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 xml:space="preserve">Ensino Fundamental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846B9" w:rsidRPr="009D0B54" w:rsidTr="003126A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0027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Excelência na Infraestrutura para Qualidade de 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846B9" w:rsidRPr="009D0B54" w:rsidTr="003126AE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Ação /Atividade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2056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Manutenção Veículos - QESE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6B9" w:rsidRPr="009D0B54" w:rsidTr="003126A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0B54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0B54">
              <w:rPr>
                <w:rFonts w:ascii="Arial" w:hAnsi="Arial" w:cs="Arial"/>
                <w:b/>
                <w:sz w:val="20"/>
                <w:szCs w:val="20"/>
              </w:rPr>
              <w:t>339039.00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0B54">
              <w:rPr>
                <w:rFonts w:ascii="Arial" w:hAnsi="Arial" w:cs="Arial"/>
                <w:b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0B54">
              <w:rPr>
                <w:rFonts w:ascii="Arial" w:hAnsi="Arial" w:cs="Arial"/>
                <w:b/>
                <w:sz w:val="20"/>
                <w:szCs w:val="20"/>
              </w:rPr>
              <w:t>70.000,00</w:t>
            </w:r>
          </w:p>
        </w:tc>
      </w:tr>
      <w:tr w:rsidR="008846B9" w:rsidRPr="009D0B54" w:rsidTr="003126AE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Sub 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Educação Infantil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846B9" w:rsidRPr="009D0B54" w:rsidTr="003126A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0027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Excelência na Infraestrutura para Qualidade de 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846B9" w:rsidRPr="009D0B54" w:rsidTr="003126A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Ação /Projeto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1048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Obras de Construção e Reforma – Educação Infantil - QESE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6B9" w:rsidRPr="009D0B54" w:rsidTr="003126A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0B54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0B54">
              <w:rPr>
                <w:rFonts w:ascii="Arial" w:hAnsi="Arial" w:cs="Arial"/>
                <w:b/>
                <w:sz w:val="20"/>
                <w:szCs w:val="20"/>
              </w:rPr>
              <w:t>449051.00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0B54">
              <w:rPr>
                <w:rFonts w:ascii="Arial" w:hAnsi="Arial" w:cs="Arial"/>
                <w:b/>
                <w:sz w:val="20"/>
                <w:szCs w:val="20"/>
              </w:rPr>
              <w:t xml:space="preserve">Obras e Instalações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0B54">
              <w:rPr>
                <w:rFonts w:ascii="Arial" w:hAnsi="Arial" w:cs="Arial"/>
                <w:b/>
                <w:sz w:val="20"/>
                <w:szCs w:val="20"/>
              </w:rPr>
              <w:t>200.000,00</w:t>
            </w:r>
          </w:p>
        </w:tc>
      </w:tr>
      <w:tr w:rsidR="008846B9" w:rsidRPr="009D0B54" w:rsidTr="003126AE">
        <w:trPr>
          <w:trHeight w:val="3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Sub 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 xml:space="preserve">Educação Infantil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6B9" w:rsidRPr="009D0B54" w:rsidTr="003126A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0027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Excelência na Infraestrutura para Qualidade de 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6B9" w:rsidRPr="009D0B54" w:rsidTr="003126AE">
        <w:trPr>
          <w:trHeight w:val="3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Ação /Atividade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2227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Manutenção de Educação Infantil – QESE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6B9" w:rsidRPr="009D0B54" w:rsidTr="003126A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0B54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0B54">
              <w:rPr>
                <w:rFonts w:ascii="Arial" w:hAnsi="Arial" w:cs="Arial"/>
                <w:b/>
                <w:sz w:val="20"/>
                <w:szCs w:val="20"/>
              </w:rPr>
              <w:t>339039.00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0B54">
              <w:rPr>
                <w:rFonts w:ascii="Arial" w:hAnsi="Arial" w:cs="Arial"/>
                <w:b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0B54">
              <w:rPr>
                <w:rFonts w:ascii="Arial" w:hAnsi="Arial" w:cs="Arial"/>
                <w:b/>
                <w:sz w:val="20"/>
                <w:szCs w:val="20"/>
              </w:rPr>
              <w:t>100.000,00</w:t>
            </w:r>
          </w:p>
        </w:tc>
      </w:tr>
      <w:tr w:rsidR="008846B9" w:rsidRPr="009D0B54" w:rsidTr="003126AE">
        <w:trPr>
          <w:trHeight w:val="3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Sub 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 xml:space="preserve">Ensino Fundamental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846B9" w:rsidRPr="009D0B54" w:rsidTr="003126A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0027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Excelência na Infraestrutura para Qualidade de 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846B9" w:rsidRPr="009D0B54" w:rsidTr="003126A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 xml:space="preserve">Ação /Projeto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1038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Obras de Construção e Reformas – Ensino Fundamental - QESE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6B9" w:rsidRPr="009D0B54" w:rsidTr="003126A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0B54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0B54">
              <w:rPr>
                <w:rFonts w:ascii="Arial" w:hAnsi="Arial" w:cs="Arial"/>
                <w:b/>
                <w:sz w:val="20"/>
                <w:szCs w:val="20"/>
              </w:rPr>
              <w:t>449051.00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0B54"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tabs>
                <w:tab w:val="center" w:pos="9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D0B54">
              <w:rPr>
                <w:rFonts w:ascii="Arial" w:hAnsi="Arial" w:cs="Arial"/>
                <w:b/>
                <w:sz w:val="20"/>
                <w:szCs w:val="20"/>
              </w:rPr>
              <w:tab/>
              <w:t>95.000,00</w:t>
            </w:r>
          </w:p>
        </w:tc>
      </w:tr>
      <w:tr w:rsidR="008846B9" w:rsidRPr="009D0B54" w:rsidTr="003126AE">
        <w:trPr>
          <w:trHeight w:val="3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0B54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0B54">
              <w:rPr>
                <w:rFonts w:ascii="Arial" w:hAnsi="Arial" w:cs="Arial"/>
                <w:color w:val="000000"/>
                <w:sz w:val="20"/>
                <w:szCs w:val="20"/>
              </w:rPr>
              <w:t>1472005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0B54">
              <w:rPr>
                <w:rFonts w:ascii="Arial" w:hAnsi="Arial" w:cs="Arial"/>
                <w:color w:val="000000"/>
                <w:sz w:val="20"/>
                <w:szCs w:val="20"/>
              </w:rPr>
              <w:t xml:space="preserve">QESE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846B9" w:rsidRPr="008846B9" w:rsidRDefault="008846B9" w:rsidP="008846B9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8846B9" w:rsidRPr="008846B9" w:rsidRDefault="008846B9" w:rsidP="00884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846B9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8846B9">
        <w:rPr>
          <w:rFonts w:ascii="Times New Roman" w:hAnsi="Times New Roman" w:cs="Times New Roman"/>
          <w:sz w:val="24"/>
          <w:szCs w:val="24"/>
        </w:rPr>
        <w:t>O crédito da dotação constante desta lei poderá, caso necessário, ser suplementado no decorrer do exercício financeiro de 2022, dentro do limite estabelecido na Lei Orçamentária Anual.</w:t>
      </w:r>
    </w:p>
    <w:p w:rsidR="008846B9" w:rsidRPr="008846B9" w:rsidRDefault="008846B9" w:rsidP="008846B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6B9" w:rsidRPr="008846B9" w:rsidRDefault="008846B9" w:rsidP="008846B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846B9">
        <w:rPr>
          <w:rFonts w:ascii="Times New Roman" w:hAnsi="Times New Roman" w:cs="Times New Roman"/>
          <w:b/>
          <w:sz w:val="24"/>
          <w:szCs w:val="24"/>
        </w:rPr>
        <w:t>Art. 4º</w:t>
      </w:r>
      <w:r w:rsidRPr="008846B9">
        <w:rPr>
          <w:rFonts w:ascii="Times New Roman" w:hAnsi="Times New Roman" w:cs="Times New Roman"/>
          <w:sz w:val="24"/>
          <w:szCs w:val="24"/>
        </w:rPr>
        <w:t xml:space="preserve"> A ação do referido Projeto de Lei passará a fazer parte do PPA 2022-2025, do Anexo de Metas e               Prioridades da Lei de Diretrizes Orçamentárias 2022</w:t>
      </w:r>
      <w:r>
        <w:rPr>
          <w:rFonts w:ascii="Times New Roman" w:hAnsi="Times New Roman" w:cs="Times New Roman"/>
          <w:sz w:val="24"/>
          <w:szCs w:val="24"/>
        </w:rPr>
        <w:t xml:space="preserve"> e Lei Orçamentária Anual /2022.</w:t>
      </w:r>
    </w:p>
    <w:p w:rsidR="008846B9" w:rsidRPr="009D0B54" w:rsidRDefault="008846B9" w:rsidP="008846B9">
      <w:pPr>
        <w:pStyle w:val="SemEspaamento"/>
        <w:rPr>
          <w:b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1598"/>
        <w:gridCol w:w="1976"/>
        <w:gridCol w:w="2116"/>
        <w:gridCol w:w="1582"/>
      </w:tblGrid>
      <w:tr w:rsidR="008846B9" w:rsidRPr="009D0B54" w:rsidTr="003126AE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 xml:space="preserve">Características da Ação: FINALISTICA </w:t>
            </w:r>
          </w:p>
        </w:tc>
      </w:tr>
      <w:tr w:rsidR="008846B9" w:rsidRPr="009D0B54" w:rsidTr="003126AE">
        <w:trPr>
          <w:trHeight w:val="822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Cód:1191- AQUISIÇÃO/DESAPROPRIAÇÃO DE IMOVEL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6B9" w:rsidRPr="009D0B54" w:rsidRDefault="008846B9" w:rsidP="003126AE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6B9" w:rsidRPr="009D0B54" w:rsidTr="003126AE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6B9" w:rsidRPr="009D0B54" w:rsidRDefault="008846B9" w:rsidP="003126AE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6B9" w:rsidRPr="009D0B54" w:rsidRDefault="008846B9" w:rsidP="003126AE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6B9" w:rsidRPr="009D0B54" w:rsidRDefault="008846B9" w:rsidP="003126AE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846B9" w:rsidRPr="009D0B54" w:rsidTr="003126AE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[X ] Projeto</w:t>
            </w:r>
          </w:p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D0B54"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 w:rsidRPr="009D0B54">
              <w:rPr>
                <w:rFonts w:ascii="Arial" w:hAnsi="Arial" w:cs="Arial"/>
                <w:sz w:val="20"/>
                <w:szCs w:val="20"/>
              </w:rPr>
              <w:t xml:space="preserve"> Atividade</w:t>
            </w:r>
          </w:p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 w:rsidRPr="009D0B54">
              <w:rPr>
                <w:rFonts w:ascii="Arial" w:hAnsi="Arial" w:cs="Arial"/>
                <w:sz w:val="20"/>
                <w:szCs w:val="20"/>
              </w:rPr>
              <w:t>x ]</w:t>
            </w:r>
            <w:proofErr w:type="gramEnd"/>
            <w:r w:rsidRPr="009D0B54">
              <w:rPr>
                <w:rFonts w:ascii="Arial" w:hAnsi="Arial" w:cs="Arial"/>
                <w:sz w:val="20"/>
                <w:szCs w:val="20"/>
              </w:rPr>
              <w:t xml:space="preserve"> Nova</w:t>
            </w:r>
          </w:p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D0B54">
              <w:rPr>
                <w:rFonts w:ascii="Arial" w:hAnsi="Arial" w:cs="Arial"/>
                <w:sz w:val="20"/>
                <w:szCs w:val="20"/>
              </w:rPr>
              <w:t xml:space="preserve">[  </w:t>
            </w:r>
            <w:proofErr w:type="gramEnd"/>
            <w:r w:rsidRPr="009D0B54">
              <w:rPr>
                <w:rFonts w:ascii="Arial" w:hAnsi="Arial" w:cs="Arial"/>
                <w:sz w:val="20"/>
                <w:szCs w:val="20"/>
              </w:rPr>
              <w:t xml:space="preserve"> ] Em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[ ] Contínua</w:t>
            </w:r>
          </w:p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 w:rsidRPr="009D0B54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9D0B54">
              <w:rPr>
                <w:rFonts w:ascii="Arial" w:hAnsi="Arial" w:cs="Arial"/>
                <w:sz w:val="20"/>
                <w:szCs w:val="20"/>
              </w:rPr>
              <w:t>] Temporária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 xml:space="preserve">Início previsto: </w:t>
            </w:r>
          </w:p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28/06/2022</w:t>
            </w:r>
          </w:p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Término previsto: 31/12/2022</w:t>
            </w:r>
          </w:p>
        </w:tc>
      </w:tr>
      <w:tr w:rsidR="008846B9" w:rsidRPr="009D0B54" w:rsidTr="003126AE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8846B9" w:rsidRPr="009D0B54" w:rsidTr="003126AE">
        <w:trPr>
          <w:trHeight w:val="488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D0B54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9D0B54">
              <w:rPr>
                <w:rFonts w:ascii="Arial" w:hAnsi="Arial" w:cs="Arial"/>
                <w:sz w:val="20"/>
                <w:szCs w:val="20"/>
              </w:rPr>
              <w:t>/ 2022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D0B54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9D0B54">
              <w:rPr>
                <w:rFonts w:ascii="Arial" w:hAnsi="Arial" w:cs="Arial"/>
                <w:sz w:val="20"/>
                <w:szCs w:val="20"/>
              </w:rPr>
              <w:t>/ 2023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D0B54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9D0B54">
              <w:rPr>
                <w:rFonts w:ascii="Arial" w:hAnsi="Arial" w:cs="Arial"/>
                <w:sz w:val="20"/>
                <w:szCs w:val="20"/>
              </w:rPr>
              <w:t>/ 2024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D0B54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9D0B54">
              <w:rPr>
                <w:rFonts w:ascii="Arial" w:hAnsi="Arial" w:cs="Arial"/>
                <w:sz w:val="20"/>
                <w:szCs w:val="20"/>
              </w:rPr>
              <w:t>/ 2025</w:t>
            </w:r>
          </w:p>
        </w:tc>
      </w:tr>
      <w:tr w:rsidR="008846B9" w:rsidRPr="009D0B54" w:rsidTr="003126AE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1.200.000,00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6B9" w:rsidRPr="009D0B54" w:rsidRDefault="008846B9" w:rsidP="003126AE">
            <w:pPr>
              <w:rPr>
                <w:rFonts w:ascii="Arial" w:hAnsi="Arial" w:cs="Arial"/>
                <w:sz w:val="20"/>
                <w:szCs w:val="20"/>
              </w:rPr>
            </w:pPr>
            <w:r w:rsidRPr="009D0B5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8846B9" w:rsidRPr="008846B9" w:rsidRDefault="008846B9" w:rsidP="008846B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846B9" w:rsidRPr="008846B9" w:rsidRDefault="008846B9" w:rsidP="008846B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846B9">
        <w:rPr>
          <w:rFonts w:ascii="Times New Roman" w:hAnsi="Times New Roman" w:cs="Times New Roman"/>
          <w:b/>
          <w:sz w:val="24"/>
          <w:szCs w:val="24"/>
        </w:rPr>
        <w:t>Art. 5º</w:t>
      </w:r>
      <w:r w:rsidRPr="008846B9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:rsidR="008846B9" w:rsidRPr="008846B9" w:rsidRDefault="008846B9" w:rsidP="008846B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846B9" w:rsidRPr="008846B9" w:rsidRDefault="008846B9" w:rsidP="008846B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846B9">
        <w:rPr>
          <w:rFonts w:ascii="Times New Roman" w:hAnsi="Times New Roman" w:cs="Times New Roman"/>
          <w:b/>
          <w:sz w:val="24"/>
          <w:szCs w:val="24"/>
        </w:rPr>
        <w:t>Art. 6º</w:t>
      </w:r>
      <w:r>
        <w:rPr>
          <w:rFonts w:ascii="Times New Roman" w:hAnsi="Times New Roman" w:cs="Times New Roman"/>
          <w:sz w:val="24"/>
          <w:szCs w:val="24"/>
        </w:rPr>
        <w:t xml:space="preserve"> Esta L</w:t>
      </w:r>
      <w:r w:rsidRPr="008846B9">
        <w:rPr>
          <w:rFonts w:ascii="Times New Roman" w:hAnsi="Times New Roman" w:cs="Times New Roman"/>
          <w:sz w:val="24"/>
          <w:szCs w:val="24"/>
        </w:rPr>
        <w:t>ei entrará em vigor na data de sua publicação.</w:t>
      </w:r>
    </w:p>
    <w:p w:rsidR="008846B9" w:rsidRDefault="008846B9" w:rsidP="008846B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846B9" w:rsidRPr="008846B9" w:rsidRDefault="008846B9" w:rsidP="008846B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846B9" w:rsidRDefault="008846B9" w:rsidP="008846B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</w:t>
      </w:r>
      <w:r w:rsidRPr="008846B9">
        <w:rPr>
          <w:rFonts w:ascii="Times New Roman" w:hAnsi="Times New Roman" w:cs="Times New Roman"/>
          <w:sz w:val="24"/>
          <w:szCs w:val="24"/>
        </w:rPr>
        <w:t xml:space="preserve">Pouso Alegre,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8846B9">
        <w:rPr>
          <w:rFonts w:ascii="Times New Roman" w:hAnsi="Times New Roman" w:cs="Times New Roman"/>
          <w:sz w:val="24"/>
          <w:szCs w:val="24"/>
        </w:rPr>
        <w:t xml:space="preserve"> de ju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846B9">
        <w:rPr>
          <w:rFonts w:ascii="Times New Roman" w:hAnsi="Times New Roman" w:cs="Times New Roman"/>
          <w:sz w:val="24"/>
          <w:szCs w:val="24"/>
        </w:rPr>
        <w:t>ho de 2022.</w:t>
      </w:r>
    </w:p>
    <w:p w:rsidR="008846B9" w:rsidRDefault="008846B9" w:rsidP="008846B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846B9" w:rsidRDefault="008846B9" w:rsidP="008846B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846B9" w:rsidRDefault="008846B9" w:rsidP="008846B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846B9" w:rsidTr="008846B9">
        <w:tc>
          <w:tcPr>
            <w:tcW w:w="5097" w:type="dxa"/>
          </w:tcPr>
          <w:p w:rsidR="008846B9" w:rsidRDefault="008846B9" w:rsidP="008846B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Odair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Quincote</w:t>
            </w:r>
            <w:proofErr w:type="spellEnd"/>
          </w:p>
        </w:tc>
        <w:tc>
          <w:tcPr>
            <w:tcW w:w="5098" w:type="dxa"/>
          </w:tcPr>
          <w:p w:rsidR="008846B9" w:rsidRDefault="008846B9" w:rsidP="008846B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Arlindo Motta Paes</w:t>
            </w:r>
          </w:p>
        </w:tc>
      </w:tr>
      <w:tr w:rsidR="008846B9" w:rsidTr="008846B9">
        <w:tc>
          <w:tcPr>
            <w:tcW w:w="5097" w:type="dxa"/>
          </w:tcPr>
          <w:p w:rsidR="008846B9" w:rsidRPr="008846B9" w:rsidRDefault="008846B9" w:rsidP="008846B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9">
              <w:rPr>
                <w:rFonts w:ascii="Times New Roman" w:hAnsi="Times New Roman" w:cs="Times New Roman"/>
                <w:sz w:val="20"/>
                <w:szCs w:val="20"/>
              </w:rPr>
              <w:t>1º VICE-PRESIDENTE</w:t>
            </w:r>
          </w:p>
        </w:tc>
        <w:tc>
          <w:tcPr>
            <w:tcW w:w="5098" w:type="dxa"/>
          </w:tcPr>
          <w:p w:rsidR="008846B9" w:rsidRPr="008846B9" w:rsidRDefault="008846B9" w:rsidP="008846B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B9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8846B9" w:rsidRPr="008846B9" w:rsidRDefault="008846B9" w:rsidP="008846B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846B9" w:rsidRPr="008846B9" w:rsidRDefault="008846B9" w:rsidP="008846B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32E80" w:rsidRDefault="00A32E80" w:rsidP="008846B9">
      <w:pPr>
        <w:pStyle w:val="SemEspaamento"/>
      </w:pPr>
    </w:p>
    <w:sectPr w:rsidR="00A32E80" w:rsidSect="008846B9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B9"/>
    <w:rsid w:val="008846B9"/>
    <w:rsid w:val="00A32E80"/>
    <w:rsid w:val="00C2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55822-D07C-496D-93AF-E2E250FD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846B9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84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23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619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Conta da Microsoft</cp:lastModifiedBy>
  <cp:revision>2</cp:revision>
  <cp:lastPrinted>2022-07-20T16:17:00Z</cp:lastPrinted>
  <dcterms:created xsi:type="dcterms:W3CDTF">2022-07-20T16:01:00Z</dcterms:created>
  <dcterms:modified xsi:type="dcterms:W3CDTF">2022-07-20T16:17:00Z</dcterms:modified>
</cp:coreProperties>
</file>