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F04C6" w:rsidRDefault="00D4393C" w:rsidP="00110A26">
      <w:pPr>
        <w:pStyle w:val="SemEspaamento"/>
        <w:jc w:val="center"/>
        <w:rPr>
          <w:rFonts w:ascii="Times New Roman" w:hAnsi="Times New Roman"/>
          <w:b/>
        </w:rPr>
      </w:pPr>
      <w:r w:rsidRPr="00CF04C6">
        <w:rPr>
          <w:rFonts w:ascii="Times New Roman" w:hAnsi="Times New Roman"/>
          <w:b/>
        </w:rPr>
        <w:t>ORDEM DO DIA</w:t>
      </w:r>
    </w:p>
    <w:p w:rsidR="00110A26" w:rsidRPr="00CF04C6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CF04C6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CF04C6" w:rsidRDefault="00CF04C6" w:rsidP="00110A26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CF04C6">
        <w:rPr>
          <w:rFonts w:ascii="Times New Roman" w:hAnsi="Times New Roman"/>
          <w:b/>
        </w:rPr>
        <w:t>SESSÃO ORDINÁRIA DO DIA 29 DE MARÇO DE 2022</w:t>
      </w:r>
    </w:p>
    <w:p w:rsidR="00110A26" w:rsidRPr="00CF04C6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CF04C6" w:rsidRDefault="00110A26" w:rsidP="00110A26">
      <w:pPr>
        <w:pStyle w:val="SemEspaamento"/>
        <w:rPr>
          <w:rFonts w:ascii="Times New Roman" w:hAnsi="Times New Roman"/>
          <w:b/>
          <w:bCs/>
        </w:rPr>
      </w:pPr>
    </w:p>
    <w:p w:rsidR="00110A26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Lei Nº 7738/2022       </w:t>
      </w:r>
      <w:r w:rsidRPr="00CF04C6">
        <w:rPr>
          <w:rFonts w:ascii="Times New Roman" w:hAnsi="Times New Roman"/>
        </w:rPr>
        <w:t>DISPÕE SOBRE DENOMINAÇÃO DE LOGRADOURO PÚBLICO: RUA LUIZ FRANCISCO BOTELHO (*1932 +2013).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Elizelto Guido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Lei Nº 7739/2022       </w:t>
      </w:r>
      <w:r w:rsidRPr="00CF04C6">
        <w:rPr>
          <w:rFonts w:ascii="Times New Roman" w:hAnsi="Times New Roman"/>
        </w:rPr>
        <w:t>DISPÕE SOBRE DENOMINAÇÃO DE LOGRADOURO PÚBLICO: RUA EDINA APARECIDA ALVARENGA FARIA (*1957+2021).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Elizelto Guido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  <w:r w:rsidRPr="00CF04C6">
        <w:rPr>
          <w:rFonts w:ascii="Times New Roman" w:hAnsi="Times New Roman"/>
          <w:b/>
        </w:rPr>
        <w:t xml:space="preserve">Projeto de Lei Nº 7748/2022       </w:t>
      </w:r>
      <w:r w:rsidRPr="00CF04C6">
        <w:rPr>
          <w:rFonts w:ascii="Times New Roman" w:hAnsi="Times New Roman"/>
        </w:rPr>
        <w:t>DISPÕE SOBRE DENOMINAÇÃO DE LOGRADOURO PÚBLICO: RUA COLMAN TREZINARI LUIZI (*1932+2020)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Dr. Edson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Lei Nº 7741/2022       </w:t>
      </w:r>
      <w:r w:rsidRPr="00CF04C6">
        <w:rPr>
          <w:rFonts w:ascii="Times New Roman" w:hAnsi="Times New Roman"/>
        </w:rPr>
        <w:t>DISPÕE SOBRE A “SEMANA MUNICIPAL DA CRIATIVIDADE E INOVAÇÃO” NO MUNICÍPIO DE POUSO ALEGRE E DÁ OUTRAS PROVIDÊNCIAS.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Dr. Edson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2ª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Requerimento Nº 31/2022     </w:t>
      </w:r>
      <w:proofErr w:type="gramStart"/>
      <w:r w:rsidRPr="00CF04C6">
        <w:rPr>
          <w:rFonts w:ascii="Times New Roman" w:hAnsi="Times New Roman"/>
          <w:b/>
        </w:rPr>
        <w:t xml:space="preserve">  </w:t>
      </w:r>
      <w:r w:rsidRPr="00CF04C6">
        <w:rPr>
          <w:rFonts w:ascii="Times New Roman" w:hAnsi="Times New Roman"/>
        </w:rPr>
        <w:t>Requer</w:t>
      </w:r>
      <w:proofErr w:type="gramEnd"/>
      <w:r w:rsidRPr="00CF04C6">
        <w:rPr>
          <w:rFonts w:ascii="Times New Roman" w:hAnsi="Times New Roman"/>
        </w:rPr>
        <w:t xml:space="preserve"> única discussão e votação para o Projeto de Lei nº 1.300/2022.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Leandro Morais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Lei Nº 1300/2022       </w:t>
      </w:r>
      <w:r w:rsidRPr="00CF04C6">
        <w:rPr>
          <w:rFonts w:ascii="Times New Roman" w:hAnsi="Times New Roman"/>
        </w:rPr>
        <w:t>AUTORIZA A ABERTURA DE CRÉDITO SUPLEMENTAR NA FORMA DOS ARTIGOS 42 E 43 DA LEI 4.320/64.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PODER EXECUTIVO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1ª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Requerimento Nº 33/2022     </w:t>
      </w:r>
      <w:proofErr w:type="gramStart"/>
      <w:r w:rsidRPr="00CF04C6">
        <w:rPr>
          <w:rFonts w:ascii="Times New Roman" w:hAnsi="Times New Roman"/>
          <w:b/>
        </w:rPr>
        <w:t xml:space="preserve">  </w:t>
      </w:r>
      <w:r w:rsidRPr="00CF04C6">
        <w:rPr>
          <w:rFonts w:ascii="Times New Roman" w:hAnsi="Times New Roman"/>
        </w:rPr>
        <w:t>Requer</w:t>
      </w:r>
      <w:proofErr w:type="gramEnd"/>
      <w:r w:rsidRPr="00CF04C6">
        <w:rPr>
          <w:rFonts w:ascii="Times New Roman" w:hAnsi="Times New Roman"/>
        </w:rPr>
        <w:t xml:space="preserve"> única discussão e votação para o Projeto de Lei nº 1.301/2022.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Leandro Morais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Lei Nº 1301/2022       </w:t>
      </w:r>
      <w:r w:rsidRPr="00CF04C6">
        <w:rPr>
          <w:rFonts w:ascii="Times New Roman" w:hAnsi="Times New Roman"/>
        </w:rPr>
        <w:t>AUTORIZA A ABERTURA DE CRÉDITO ESPECIAL NA FORMA DOS ARTIGOS 42 E 43 DA LEI 4.320/64.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PODER EXECUTIVO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1ª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Requerimento Nº 34/2022     </w:t>
      </w:r>
      <w:proofErr w:type="gramStart"/>
      <w:r w:rsidRPr="00CF04C6">
        <w:rPr>
          <w:rFonts w:ascii="Times New Roman" w:hAnsi="Times New Roman"/>
          <w:b/>
        </w:rPr>
        <w:t xml:space="preserve">  </w:t>
      </w:r>
      <w:r w:rsidRPr="00CF04C6">
        <w:rPr>
          <w:rFonts w:ascii="Times New Roman" w:hAnsi="Times New Roman"/>
        </w:rPr>
        <w:t>Requer</w:t>
      </w:r>
      <w:proofErr w:type="gramEnd"/>
      <w:r w:rsidRPr="00CF04C6">
        <w:rPr>
          <w:rFonts w:ascii="Times New Roman" w:hAnsi="Times New Roman"/>
        </w:rPr>
        <w:t xml:space="preserve"> única discussão e votação para o Projeto de Lei nº 1.302/2022.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lastRenderedPageBreak/>
        <w:t>Autor(</w:t>
      </w:r>
      <w:proofErr w:type="gramEnd"/>
      <w:r w:rsidRPr="00CF04C6">
        <w:rPr>
          <w:rFonts w:ascii="Times New Roman" w:hAnsi="Times New Roman"/>
        </w:rPr>
        <w:t>a): Leandro Morais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Lei Nº 1302/2022       </w:t>
      </w:r>
      <w:r w:rsidRPr="00CF04C6">
        <w:rPr>
          <w:rFonts w:ascii="Times New Roman" w:hAnsi="Times New Roman"/>
        </w:rPr>
        <w:t>AUTORIZA A ABERTURA DE CRÉDITO SUPLEMENTAR NA FORMA DOS ARTIGOS 42 E 43 DA LEI 4.320/64.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PODER EXECUTIVO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1ª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Requerimento Nº 35/2022     </w:t>
      </w:r>
      <w:proofErr w:type="gramStart"/>
      <w:r w:rsidRPr="00CF04C6">
        <w:rPr>
          <w:rFonts w:ascii="Times New Roman" w:hAnsi="Times New Roman"/>
          <w:b/>
        </w:rPr>
        <w:t xml:space="preserve">  </w:t>
      </w:r>
      <w:r w:rsidRPr="00CF04C6">
        <w:rPr>
          <w:rFonts w:ascii="Times New Roman" w:hAnsi="Times New Roman"/>
        </w:rPr>
        <w:t>Requer</w:t>
      </w:r>
      <w:proofErr w:type="gramEnd"/>
      <w:r w:rsidRPr="00CF04C6">
        <w:rPr>
          <w:rFonts w:ascii="Times New Roman" w:hAnsi="Times New Roman"/>
        </w:rPr>
        <w:t xml:space="preserve"> única discussão e votação para o Projeto de Lei nº 1.303/2022.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Leandro Morais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Lei Nº 1303/2022       </w:t>
      </w:r>
      <w:r w:rsidRPr="00CF04C6">
        <w:rPr>
          <w:rFonts w:ascii="Times New Roman" w:hAnsi="Times New Roman"/>
        </w:rPr>
        <w:t>AUTORIZA A ABERTURA DE CRÉDITO ESPECIAL NA FORMA DOS ARTIGOS 42 E 43 DA LEI 4.320/64.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PODER EXECUTIVO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1ª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Projeto de Resolução Nº 1348/2021       </w:t>
      </w:r>
      <w:r w:rsidRPr="00CF04C6">
        <w:rPr>
          <w:rFonts w:ascii="Times New Roman" w:hAnsi="Times New Roman"/>
        </w:rPr>
        <w:t>ACRESCENTA O INCISO IX AO § 2º DO ARTIGO 60 E O ARTIGO 71-E À RESOLUÇÃO Nº 1.172, DE 2012, QUE DISPÕE SOBRE O REGIMENTO INTERNO DA CÂMARA MUNICIPAL DE POUSO ALEGRE-MG, CRIANDO E REGULAMENTANDO A COMISSÃO PERMANENTE DE DEFESA DOS DIREITOS DA CRIANÇA E DO ADOLESCENTE.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Oliveira, Dr. Edson, Wesley do Resgate, Gilberto Barreiro, Hélio Carlos de Oliveira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2ª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  <w:b/>
        </w:rPr>
        <w:t xml:space="preserve">Requerimento Nº 30/2022       </w:t>
      </w:r>
      <w:r w:rsidRPr="00CF04C6">
        <w:rPr>
          <w:rFonts w:ascii="Times New Roman" w:hAnsi="Times New Roman"/>
        </w:rPr>
        <w:t xml:space="preserve">Requer ao Poder Executivo informações sobre a solicitação de contribuição dirigida aos pais dos </w:t>
      </w:r>
      <w:proofErr w:type="gramStart"/>
      <w:r w:rsidRPr="00CF04C6">
        <w:rPr>
          <w:rFonts w:ascii="Times New Roman" w:hAnsi="Times New Roman"/>
        </w:rPr>
        <w:t>alunos(</w:t>
      </w:r>
      <w:proofErr w:type="gramEnd"/>
      <w:r w:rsidRPr="00CF04C6">
        <w:rPr>
          <w:rFonts w:ascii="Times New Roman" w:hAnsi="Times New Roman"/>
        </w:rPr>
        <w:t>as) para necessidades diárias da Escola Municipal Dom Otávio.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proofErr w:type="gramStart"/>
      <w:r w:rsidRPr="00CF04C6">
        <w:rPr>
          <w:rFonts w:ascii="Times New Roman" w:hAnsi="Times New Roman"/>
        </w:rPr>
        <w:t>Autor(</w:t>
      </w:r>
      <w:proofErr w:type="gramEnd"/>
      <w:r w:rsidRPr="00CF04C6">
        <w:rPr>
          <w:rFonts w:ascii="Times New Roman" w:hAnsi="Times New Roman"/>
        </w:rPr>
        <w:t>a): Dr. Edson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>Única Votação</w:t>
      </w:r>
    </w:p>
    <w:p w:rsidR="006538DF" w:rsidRPr="00CF04C6" w:rsidRDefault="006538DF" w:rsidP="00CF04C6">
      <w:pPr>
        <w:pStyle w:val="SemEspaamento"/>
        <w:jc w:val="both"/>
        <w:rPr>
          <w:rFonts w:ascii="Times New Roman" w:hAnsi="Times New Roman"/>
        </w:rPr>
      </w:pPr>
    </w:p>
    <w:p w:rsidR="006538DF" w:rsidRPr="00CF04C6" w:rsidRDefault="00CF04C6" w:rsidP="00CF04C6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D4393C" w:rsidRPr="00CF04C6">
        <w:rPr>
          <w:rFonts w:ascii="Times New Roman" w:hAnsi="Times New Roman"/>
        </w:rPr>
        <w:t xml:space="preserve"> encaminhado pela EMATER solicitando a cessão do plenarinho desta Casa no dia 31 de março de 2022, das 08:30h às 11h, para a realização de reunião gerencial da Unidade Regional.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</w:rPr>
      </w:pPr>
      <w:r w:rsidRPr="00CF04C6">
        <w:rPr>
          <w:rFonts w:ascii="Times New Roman" w:hAnsi="Times New Roman"/>
        </w:rPr>
        <w:t xml:space="preserve">Autor(a): </w:t>
      </w:r>
      <w:r w:rsidR="00CF04C6" w:rsidRPr="00CF04C6">
        <w:rPr>
          <w:rFonts w:ascii="Times New Roman" w:hAnsi="Times New Roman"/>
        </w:rPr>
        <w:t>EMATER</w:t>
      </w:r>
    </w:p>
    <w:p w:rsidR="006538DF" w:rsidRPr="00CF04C6" w:rsidRDefault="00D4393C" w:rsidP="00CF04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04C6">
        <w:rPr>
          <w:rFonts w:ascii="Times New Roman" w:hAnsi="Times New Roman"/>
        </w:rPr>
        <w:t>Única Votação</w:t>
      </w:r>
    </w:p>
    <w:p w:rsidR="006538DF" w:rsidRPr="00FD7067" w:rsidRDefault="006538DF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B8" w:rsidRDefault="00634AB8">
      <w:pPr>
        <w:spacing w:after="0" w:line="240" w:lineRule="auto"/>
      </w:pPr>
      <w:r>
        <w:separator/>
      </w:r>
    </w:p>
  </w:endnote>
  <w:endnote w:type="continuationSeparator" w:id="0">
    <w:p w:rsidR="00634AB8" w:rsidRDefault="006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34AB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4393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4393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4393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B8" w:rsidRDefault="00634AB8">
      <w:pPr>
        <w:spacing w:after="0" w:line="240" w:lineRule="auto"/>
      </w:pPr>
      <w:r>
        <w:separator/>
      </w:r>
    </w:p>
  </w:footnote>
  <w:footnote w:type="continuationSeparator" w:id="0">
    <w:p w:rsidR="00634AB8" w:rsidRDefault="006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4393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4393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4393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34AB8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38DF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D22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04C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93C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3796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3796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37968"/>
    <w:rsid w:val="00F51A6C"/>
    <w:rsid w:val="00F66748"/>
    <w:rsid w:val="00F8306A"/>
    <w:rsid w:val="00F93646"/>
    <w:rsid w:val="00FA3375"/>
    <w:rsid w:val="00FA4128"/>
    <w:rsid w:val="00FA67CA"/>
    <w:rsid w:val="00FD658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231BC9-F437-4EAB-8D56-FCC2E406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2022-03-28T20:24:00Z</dcterms:modified>
</cp:coreProperties>
</file>