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Local: </w:t>
            </w:r>
            <w:r w:rsidRPr="00000000">
              <w:rPr>
                <w:rtl w:val="0"/>
              </w:rPr>
              <w:t>Rua Floriano Ribeiro Vale, ao lado do número 125, bairro Esplanada.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Capina, limpeza e poda de árvore no local.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yc1himof7ikc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snffibtskpix" w:colFirst="0" w:colLast="0"/>
      <w:bookmarkEnd w:id="1"/>
      <w:r w:rsidRPr="00000000">
        <w:drawing>
          <wp:inline distT="114300" distB="114300" distL="114300" distR="114300">
            <wp:extent cx="2898612" cy="2144880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556193" name="image3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8612" cy="21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913112" cy="215439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08402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3112" cy="215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6">
      <w:pPr>
        <w:ind w:left="-141" w:firstLine="0"/>
        <w:jc w:val="center"/>
      </w:pPr>
      <w:bookmarkStart w:id="2" w:name="_70q54iksl7s6" w:colFirst="0" w:colLast="0"/>
      <w:bookmarkEnd w:id="2"/>
      <w:r w:rsidRPr="00000000">
        <w:drawing>
          <wp:inline distT="114300" distB="114300" distL="114300" distR="114300">
            <wp:extent cx="3717630" cy="2691254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872020" name="image2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7630" cy="269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