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1CF" w:rsidRPr="00D771CF" w:rsidRDefault="00D771CF" w:rsidP="00D771CF">
      <w:pPr>
        <w:pStyle w:val="SemEspaamen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D771CF">
        <w:rPr>
          <w:rFonts w:ascii="Times New Roman" w:hAnsi="Times New Roman"/>
          <w:b/>
          <w:sz w:val="24"/>
          <w:szCs w:val="24"/>
          <w:lang w:eastAsia="en-US"/>
        </w:rPr>
        <w:t>PROJETO DE LEI Nº 1.277</w:t>
      </w:r>
      <w:r w:rsidRPr="00D771CF">
        <w:rPr>
          <w:rFonts w:ascii="Times New Roman" w:hAnsi="Times New Roman"/>
          <w:b/>
          <w:sz w:val="24"/>
          <w:szCs w:val="24"/>
          <w:lang w:eastAsia="en-US"/>
        </w:rPr>
        <w:t xml:space="preserve"> /</w:t>
      </w:r>
      <w:r w:rsidRPr="00D771CF">
        <w:rPr>
          <w:rFonts w:ascii="Times New Roman" w:hAnsi="Times New Roman"/>
          <w:b/>
          <w:sz w:val="24"/>
          <w:szCs w:val="24"/>
          <w:lang w:eastAsia="en-US"/>
        </w:rPr>
        <w:t xml:space="preserve"> 2022</w:t>
      </w:r>
    </w:p>
    <w:p w:rsidR="00D771CF" w:rsidRPr="00D771CF" w:rsidRDefault="00D771CF" w:rsidP="00D771CF">
      <w:pPr>
        <w:pStyle w:val="SemEspaamento"/>
        <w:rPr>
          <w:rFonts w:ascii="Times New Roman" w:hAnsi="Times New Roman"/>
          <w:b/>
          <w:sz w:val="24"/>
          <w:szCs w:val="24"/>
          <w:lang w:eastAsia="en-US"/>
        </w:rPr>
      </w:pPr>
    </w:p>
    <w:p w:rsidR="00D771CF" w:rsidRPr="00D771CF" w:rsidRDefault="00D771CF" w:rsidP="00D771CF">
      <w:pPr>
        <w:pStyle w:val="SemEspaamento"/>
        <w:rPr>
          <w:rFonts w:ascii="Times New Roman" w:hAnsi="Times New Roman"/>
          <w:b/>
          <w:noProof/>
          <w:sz w:val="24"/>
          <w:szCs w:val="24"/>
        </w:rPr>
      </w:pPr>
    </w:p>
    <w:p w:rsidR="00D771CF" w:rsidRPr="00D771CF" w:rsidRDefault="00D771CF" w:rsidP="00D771CF">
      <w:pPr>
        <w:pStyle w:val="SemEspaamento"/>
        <w:ind w:left="5103"/>
        <w:jc w:val="both"/>
        <w:rPr>
          <w:rFonts w:ascii="Times New Roman" w:hAnsi="Times New Roman"/>
          <w:b/>
          <w:noProof/>
          <w:sz w:val="24"/>
          <w:szCs w:val="24"/>
        </w:rPr>
      </w:pPr>
      <w:r w:rsidRPr="00D771CF">
        <w:rPr>
          <w:rFonts w:ascii="Times New Roman" w:hAnsi="Times New Roman"/>
          <w:b/>
          <w:noProof/>
          <w:sz w:val="24"/>
          <w:szCs w:val="24"/>
        </w:rPr>
        <w:t>AUTORIZA A ABERTURA DE CRÉDITO  ESPECIAL NA FORMA DOS ARTIGOS 42 E 43 DA LEI 4.320/64.</w:t>
      </w:r>
    </w:p>
    <w:p w:rsidR="00D771CF" w:rsidRPr="00D771CF" w:rsidRDefault="00D771CF" w:rsidP="00D771CF">
      <w:pPr>
        <w:pStyle w:val="SemEspaamento"/>
        <w:rPr>
          <w:rFonts w:ascii="Times New Roman" w:hAnsi="Times New Roman"/>
          <w:b/>
          <w:noProof/>
          <w:sz w:val="24"/>
          <w:szCs w:val="24"/>
        </w:rPr>
      </w:pPr>
    </w:p>
    <w:p w:rsidR="00D771CF" w:rsidRPr="00D771CF" w:rsidRDefault="00D771CF" w:rsidP="00D771CF">
      <w:pPr>
        <w:pStyle w:val="SemEspaamento"/>
        <w:ind w:firstLine="5103"/>
        <w:rPr>
          <w:rFonts w:ascii="Times New Roman" w:hAnsi="Times New Roman"/>
          <w:noProof/>
          <w:sz w:val="20"/>
          <w:szCs w:val="20"/>
        </w:rPr>
      </w:pPr>
      <w:r w:rsidRPr="00D771CF">
        <w:rPr>
          <w:rFonts w:ascii="Times New Roman" w:hAnsi="Times New Roman"/>
          <w:b/>
          <w:noProof/>
          <w:sz w:val="20"/>
          <w:szCs w:val="20"/>
        </w:rPr>
        <w:t>Autor: Poder Executivo</w:t>
      </w:r>
    </w:p>
    <w:p w:rsidR="00D771CF" w:rsidRPr="00D771CF" w:rsidRDefault="00D771CF" w:rsidP="00D771CF">
      <w:pPr>
        <w:pStyle w:val="SemEspaamento"/>
        <w:rPr>
          <w:rFonts w:ascii="Times New Roman" w:hAnsi="Times New Roman"/>
          <w:noProof/>
          <w:sz w:val="24"/>
          <w:szCs w:val="24"/>
        </w:rPr>
      </w:pPr>
    </w:p>
    <w:p w:rsidR="00D771CF" w:rsidRPr="00D771CF" w:rsidRDefault="00D771CF" w:rsidP="00D771CF">
      <w:pPr>
        <w:pStyle w:val="SemEspaamento"/>
        <w:jc w:val="both"/>
        <w:rPr>
          <w:rFonts w:ascii="Times New Roman" w:hAnsi="Times New Roman"/>
          <w:noProof/>
          <w:sz w:val="24"/>
          <w:szCs w:val="24"/>
        </w:rPr>
      </w:pPr>
      <w:r w:rsidRPr="00D771CF">
        <w:rPr>
          <w:rFonts w:ascii="Times New Roman" w:hAnsi="Times New Roman"/>
          <w:noProof/>
          <w:sz w:val="24"/>
          <w:szCs w:val="24"/>
        </w:rPr>
        <w:t>A Câmara Municipal de Pouso Alegre Estado de Minas Gerais, aprova e o Chefe do Poder Executivo sanciona e promulga a seguinte Lei:</w:t>
      </w:r>
    </w:p>
    <w:p w:rsidR="00D771CF" w:rsidRDefault="00D771CF" w:rsidP="00D771CF">
      <w:pPr>
        <w:pStyle w:val="SemEspaamento"/>
        <w:jc w:val="both"/>
        <w:rPr>
          <w:rFonts w:ascii="Times New Roman" w:hAnsi="Times New Roman"/>
          <w:noProof/>
          <w:sz w:val="24"/>
          <w:szCs w:val="24"/>
        </w:rPr>
      </w:pPr>
    </w:p>
    <w:p w:rsidR="00D771CF" w:rsidRPr="00D771CF" w:rsidRDefault="00D771CF" w:rsidP="00D771CF">
      <w:pPr>
        <w:pStyle w:val="SemEspaamento"/>
        <w:jc w:val="both"/>
        <w:rPr>
          <w:rFonts w:ascii="Times New Roman" w:hAnsi="Times New Roman"/>
          <w:noProof/>
          <w:sz w:val="24"/>
          <w:szCs w:val="24"/>
        </w:rPr>
      </w:pPr>
      <w:r w:rsidRPr="00D771CF">
        <w:rPr>
          <w:rFonts w:ascii="Times New Roman" w:hAnsi="Times New Roman"/>
          <w:b/>
          <w:noProof/>
          <w:sz w:val="24"/>
          <w:szCs w:val="24"/>
        </w:rPr>
        <w:t>Art. 1º</w:t>
      </w:r>
      <w:r w:rsidRPr="00D771CF">
        <w:rPr>
          <w:rFonts w:ascii="Times New Roman" w:hAnsi="Times New Roman"/>
          <w:noProof/>
          <w:sz w:val="24"/>
          <w:szCs w:val="24"/>
        </w:rPr>
        <w:t xml:space="preserve"> Fica o Poder Executivo autorizado a abrir Crédito Orçamentário Especial no valor total de R$ 338.100,00 (trezentos e trinta e oito mil e cem reais), para criar ação a fim de adequar a Lei Orçamentaria Anual – LOA/2022, atendendo solicitação da Secretaria Municipal de Infraestrutura, Obras e Serviços Publicos. </w:t>
      </w:r>
    </w:p>
    <w:p w:rsidR="00D771CF" w:rsidRPr="00FA713A" w:rsidRDefault="00D771CF" w:rsidP="00D771CF">
      <w:pPr>
        <w:pStyle w:val="SemEspaamento"/>
        <w:rPr>
          <w:noProof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276"/>
        <w:gridCol w:w="4819"/>
        <w:gridCol w:w="1701"/>
      </w:tblGrid>
      <w:tr w:rsidR="00D771CF" w:rsidRPr="00FA713A" w:rsidTr="005128E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71CF" w:rsidRPr="00FA713A" w:rsidRDefault="00D771CF" w:rsidP="005128E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FA713A">
              <w:rPr>
                <w:rFonts w:ascii="Arial" w:eastAsia="Calibri" w:hAnsi="Arial" w:cs="Arial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771CF" w:rsidRPr="00FA713A" w:rsidRDefault="00D771CF" w:rsidP="005128E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FA713A">
              <w:rPr>
                <w:rFonts w:ascii="Arial" w:eastAsia="Calibri" w:hAnsi="Arial" w:cs="Arial"/>
                <w:sz w:val="18"/>
                <w:szCs w:val="18"/>
                <w:lang w:eastAsia="en-US"/>
              </w:rPr>
              <w:t>DOTAÇÃO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771CF" w:rsidRPr="00FA713A" w:rsidRDefault="00D771CF" w:rsidP="005128E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FA713A">
              <w:rPr>
                <w:rFonts w:ascii="Arial" w:eastAsia="Calibri" w:hAnsi="Arial" w:cs="Arial"/>
                <w:sz w:val="18"/>
                <w:szCs w:val="18"/>
                <w:lang w:eastAsia="en-US"/>
              </w:rPr>
              <w:t>DISCRIMINAÇÃO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771CF" w:rsidRPr="00FA713A" w:rsidRDefault="00D771CF" w:rsidP="005128E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FA713A">
              <w:rPr>
                <w:rFonts w:ascii="Arial" w:eastAsia="Calibri" w:hAnsi="Arial" w:cs="Arial"/>
                <w:sz w:val="18"/>
                <w:szCs w:val="18"/>
                <w:lang w:eastAsia="en-US"/>
              </w:rPr>
              <w:t>VALOR RS</w:t>
            </w:r>
          </w:p>
        </w:tc>
      </w:tr>
      <w:tr w:rsidR="00D771CF" w:rsidRPr="00FA713A" w:rsidTr="005128E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CF" w:rsidRPr="00FA713A" w:rsidRDefault="00D771CF" w:rsidP="005128E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FA713A">
              <w:rPr>
                <w:rFonts w:ascii="Arial" w:eastAsia="Calibri" w:hAnsi="Arial" w:cs="Arial"/>
                <w:sz w:val="18"/>
                <w:szCs w:val="18"/>
                <w:lang w:eastAsia="en-US"/>
              </w:rPr>
              <w:t>ÓRGÃO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1CF" w:rsidRPr="00FA713A" w:rsidRDefault="00D771CF" w:rsidP="005128E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FA713A">
              <w:rPr>
                <w:rFonts w:ascii="Arial" w:eastAsia="Calibri" w:hAnsi="Arial" w:cs="Arial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CF" w:rsidRPr="00FA713A" w:rsidRDefault="00D771CF" w:rsidP="005128E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FA713A">
              <w:rPr>
                <w:rFonts w:ascii="Arial" w:eastAsia="Calibri" w:hAnsi="Arial" w:cs="Arial"/>
                <w:sz w:val="18"/>
                <w:szCs w:val="18"/>
                <w:lang w:eastAsia="en-US"/>
              </w:rPr>
              <w:t>PREFEITURA MUNICIPAL DE POUSO ALEGRE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1CF" w:rsidRPr="00FA713A" w:rsidRDefault="00D771CF" w:rsidP="005128E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D771CF" w:rsidRPr="00FA713A" w:rsidTr="005128E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CF" w:rsidRPr="00FA713A" w:rsidRDefault="00D771CF" w:rsidP="005128E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FA713A">
              <w:rPr>
                <w:rFonts w:ascii="Arial" w:eastAsia="Calibri" w:hAnsi="Arial" w:cs="Arial"/>
                <w:sz w:val="18"/>
                <w:szCs w:val="18"/>
                <w:lang w:eastAsia="en-US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1CF" w:rsidRPr="00FA713A" w:rsidRDefault="00D771CF" w:rsidP="005128E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FA713A">
              <w:rPr>
                <w:rFonts w:ascii="Arial" w:eastAsia="Calibri" w:hAnsi="Arial" w:cs="Arial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CF" w:rsidRPr="00FA713A" w:rsidRDefault="00D771CF" w:rsidP="005128E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FA713A">
              <w:rPr>
                <w:rFonts w:ascii="Arial" w:eastAsia="Calibri" w:hAnsi="Arial" w:cs="Arial"/>
                <w:sz w:val="18"/>
                <w:szCs w:val="18"/>
                <w:lang w:eastAsia="en-US"/>
              </w:rPr>
              <w:t>Secretaria de Infraestrutura, Obras e Serviços Públicos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71CF" w:rsidRPr="00FA713A" w:rsidRDefault="00D771CF" w:rsidP="005128E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D771CF" w:rsidRPr="00FA713A" w:rsidTr="005128E1">
        <w:trPr>
          <w:trHeight w:val="14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CF" w:rsidRPr="00FA713A" w:rsidRDefault="00D771CF" w:rsidP="005128E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FA713A">
              <w:rPr>
                <w:rFonts w:ascii="Arial" w:eastAsia="Calibri" w:hAnsi="Arial" w:cs="Arial"/>
                <w:sz w:val="18"/>
                <w:szCs w:val="18"/>
                <w:lang w:eastAsia="en-US"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1CF" w:rsidRPr="00FA713A" w:rsidRDefault="00D771CF" w:rsidP="005128E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FA713A">
              <w:rPr>
                <w:rFonts w:ascii="Arial" w:eastAsia="Calibri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CF" w:rsidRPr="00FA713A" w:rsidRDefault="00D771CF" w:rsidP="005128E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FA713A">
              <w:rPr>
                <w:rFonts w:ascii="Arial" w:eastAsia="Calibri" w:hAnsi="Arial" w:cs="Arial"/>
                <w:sz w:val="18"/>
                <w:szCs w:val="18"/>
                <w:lang w:eastAsia="en-US"/>
              </w:rPr>
              <w:t>Urbanismo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71CF" w:rsidRPr="00FA713A" w:rsidRDefault="00D771CF" w:rsidP="005128E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D771CF" w:rsidRPr="00FA713A" w:rsidTr="005128E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CF" w:rsidRPr="00FA713A" w:rsidRDefault="00D771CF" w:rsidP="005128E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proofErr w:type="spellStart"/>
            <w:r w:rsidRPr="00FA713A">
              <w:rPr>
                <w:rFonts w:ascii="Arial" w:eastAsia="Calibri" w:hAnsi="Arial" w:cs="Arial"/>
                <w:sz w:val="18"/>
                <w:szCs w:val="18"/>
                <w:lang w:eastAsia="en-US"/>
              </w:rPr>
              <w:t>Subfunção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1CF" w:rsidRPr="00FA713A" w:rsidRDefault="00D771CF" w:rsidP="005128E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FA713A">
              <w:rPr>
                <w:rFonts w:ascii="Arial" w:eastAsia="Calibri" w:hAnsi="Arial" w:cs="Arial"/>
                <w:sz w:val="18"/>
                <w:szCs w:val="18"/>
                <w:lang w:eastAsia="en-US"/>
              </w:rPr>
              <w:t>451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CF" w:rsidRPr="00FA713A" w:rsidRDefault="00D771CF" w:rsidP="005128E1">
            <w:pPr>
              <w:tabs>
                <w:tab w:val="left" w:pos="1440"/>
              </w:tabs>
              <w:spacing w:after="0"/>
              <w:jc w:val="center"/>
              <w:rPr>
                <w:rFonts w:ascii="Arial" w:eastAsia="Calibri" w:hAnsi="Arial" w:cs="Arial"/>
                <w:caps/>
                <w:sz w:val="18"/>
                <w:szCs w:val="18"/>
                <w:lang w:eastAsia="en-US"/>
              </w:rPr>
            </w:pPr>
            <w:proofErr w:type="spellStart"/>
            <w:r w:rsidRPr="00FA713A">
              <w:rPr>
                <w:rFonts w:ascii="Arial" w:eastAsia="Calibri" w:hAnsi="Arial" w:cs="Arial"/>
                <w:sz w:val="18"/>
                <w:szCs w:val="18"/>
                <w:lang w:eastAsia="en-US"/>
              </w:rPr>
              <w:t>Infra-Estrutura</w:t>
            </w:r>
            <w:proofErr w:type="spellEnd"/>
            <w:r w:rsidRPr="00FA713A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Urbana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71CF" w:rsidRPr="00FA713A" w:rsidRDefault="00D771CF" w:rsidP="005128E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D771CF" w:rsidRPr="00FA713A" w:rsidTr="005128E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CF" w:rsidRPr="00FA713A" w:rsidRDefault="00D771CF" w:rsidP="005128E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FA713A">
              <w:rPr>
                <w:rFonts w:ascii="Arial" w:eastAsia="Calibri" w:hAnsi="Arial" w:cs="Arial"/>
                <w:sz w:val="18"/>
                <w:szCs w:val="18"/>
                <w:lang w:eastAsia="en-US"/>
              </w:rPr>
              <w:t>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1CF" w:rsidRPr="00FA713A" w:rsidRDefault="00D771CF" w:rsidP="005128E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FA713A">
              <w:rPr>
                <w:rFonts w:ascii="Arial" w:eastAsia="Calibri" w:hAnsi="Arial" w:cs="Arial"/>
                <w:sz w:val="18"/>
                <w:szCs w:val="18"/>
                <w:lang w:eastAsia="en-US"/>
              </w:rPr>
              <w:t>0029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CF" w:rsidRPr="00FA713A" w:rsidRDefault="00D771CF" w:rsidP="005128E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FA713A">
              <w:rPr>
                <w:rFonts w:ascii="Arial" w:eastAsia="Calibri" w:hAnsi="Arial" w:cs="Arial"/>
                <w:sz w:val="18"/>
                <w:szCs w:val="18"/>
                <w:lang w:eastAsia="en-US"/>
              </w:rPr>
              <w:t>POR UMA POUSO ALEGRE BEM CUIDADA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71CF" w:rsidRPr="00FA713A" w:rsidRDefault="00D771CF" w:rsidP="005128E1">
            <w:pPr>
              <w:spacing w:after="0"/>
              <w:ind w:right="-108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D771CF" w:rsidRPr="00FA713A" w:rsidTr="005128E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CF" w:rsidRPr="00FA713A" w:rsidRDefault="00D771CF" w:rsidP="005128E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FA713A">
              <w:rPr>
                <w:rFonts w:ascii="Arial" w:eastAsia="Calibri" w:hAnsi="Arial" w:cs="Arial"/>
                <w:sz w:val="18"/>
                <w:szCs w:val="18"/>
                <w:lang w:eastAsia="en-US"/>
              </w:rPr>
              <w:t>Ação /Atividade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1CF" w:rsidRPr="00FA713A" w:rsidRDefault="00D771CF" w:rsidP="005128E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FA713A">
              <w:rPr>
                <w:rFonts w:ascii="Arial" w:eastAsia="Calibri" w:hAnsi="Arial" w:cs="Arial"/>
                <w:sz w:val="18"/>
                <w:szCs w:val="18"/>
                <w:lang w:eastAsia="en-US"/>
              </w:rPr>
              <w:t>2216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CF" w:rsidRPr="00FA713A" w:rsidRDefault="00D771CF" w:rsidP="005128E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FA713A">
              <w:rPr>
                <w:rFonts w:ascii="Arial" w:eastAsia="Calibri" w:hAnsi="Arial" w:cs="Arial"/>
                <w:sz w:val="18"/>
                <w:szCs w:val="18"/>
                <w:lang w:eastAsia="en-US"/>
              </w:rPr>
              <w:t>ELABORAÇÃO DE PROJETO DE REVITALIZAÇÃO E MOBILIDADE DO CENTRO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CF" w:rsidRPr="00FA713A" w:rsidRDefault="00D771CF" w:rsidP="005128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771CF" w:rsidRPr="00FA713A" w:rsidTr="005128E1">
        <w:trPr>
          <w:trHeight w:val="27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CF" w:rsidRPr="00FA713A" w:rsidRDefault="00D771CF" w:rsidP="005128E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FA713A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1CF" w:rsidRPr="00FA713A" w:rsidRDefault="00D771CF" w:rsidP="005128E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FA713A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339039.00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CF" w:rsidRPr="00FA713A" w:rsidRDefault="00D771CF" w:rsidP="005128E1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FA713A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Outros Serviços de Terceiros - Pessoa Jurídica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CF" w:rsidRPr="00FA713A" w:rsidRDefault="00D771CF" w:rsidP="005128E1">
            <w:pPr>
              <w:spacing w:after="0"/>
              <w:ind w:firstLine="317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FA713A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313.300,00</w:t>
            </w:r>
          </w:p>
        </w:tc>
      </w:tr>
      <w:tr w:rsidR="00D771CF" w:rsidRPr="00FA713A" w:rsidTr="005128E1">
        <w:trPr>
          <w:trHeight w:val="2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CF" w:rsidRPr="00FA713A" w:rsidRDefault="00D771CF" w:rsidP="005128E1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FA713A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Fonte de Recurso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1CF" w:rsidRPr="00FA713A" w:rsidRDefault="00D771CF" w:rsidP="005128E1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FA713A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1907006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CF" w:rsidRPr="00FA713A" w:rsidRDefault="00D771CF" w:rsidP="005128E1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FA713A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OPERAÇÃO DE CRÉDITO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CF" w:rsidRPr="00FA713A" w:rsidRDefault="00D771CF" w:rsidP="005128E1">
            <w:pPr>
              <w:spacing w:after="0"/>
              <w:ind w:firstLine="3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D771CF" w:rsidRPr="00FA713A" w:rsidTr="005128E1">
        <w:trPr>
          <w:trHeight w:val="28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CF" w:rsidRPr="00FA713A" w:rsidRDefault="00D771CF" w:rsidP="005128E1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FA713A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1CF" w:rsidRPr="00FA713A" w:rsidRDefault="00D771CF" w:rsidP="005128E1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FA713A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339039.00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CF" w:rsidRPr="00FA713A" w:rsidRDefault="00D771CF" w:rsidP="005128E1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FA713A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Outros Serviços de Terceiros - Pessoa Jurídica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CF" w:rsidRPr="00FA713A" w:rsidRDefault="00D771CF" w:rsidP="005128E1">
            <w:pPr>
              <w:spacing w:after="0"/>
              <w:ind w:firstLine="317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FA713A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t>24.800,00</w:t>
            </w:r>
          </w:p>
        </w:tc>
      </w:tr>
      <w:tr w:rsidR="00D771CF" w:rsidRPr="00FA713A" w:rsidTr="005128E1">
        <w:trPr>
          <w:trHeight w:val="27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CF" w:rsidRPr="00FA713A" w:rsidRDefault="00D771CF" w:rsidP="005128E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FA713A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Fonte de Recurso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1CF" w:rsidRPr="00FA713A" w:rsidRDefault="00D771CF" w:rsidP="005128E1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FA713A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1001001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CF" w:rsidRPr="00FA713A" w:rsidRDefault="00D771CF" w:rsidP="005128E1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FA713A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RECURSOS NÃO VINCULADOS DE IMPOSTOS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CF" w:rsidRPr="00FA713A" w:rsidRDefault="00D771CF" w:rsidP="005128E1">
            <w:pPr>
              <w:spacing w:after="0"/>
              <w:ind w:firstLine="3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D771CF" w:rsidRPr="00D771CF" w:rsidRDefault="00D771CF" w:rsidP="00D771CF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</w:p>
    <w:p w:rsidR="00D771CF" w:rsidRPr="00D771CF" w:rsidRDefault="00D771CF" w:rsidP="00D771CF">
      <w:pPr>
        <w:pStyle w:val="SemEspaamen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771CF">
        <w:rPr>
          <w:rFonts w:ascii="Times New Roman" w:hAnsi="Times New Roman"/>
          <w:b/>
          <w:sz w:val="24"/>
          <w:szCs w:val="24"/>
          <w:lang w:eastAsia="en-US"/>
        </w:rPr>
        <w:t>Art. 2º</w:t>
      </w:r>
      <w:r w:rsidRPr="00D771CF">
        <w:rPr>
          <w:rFonts w:ascii="Times New Roman" w:hAnsi="Times New Roman"/>
          <w:sz w:val="24"/>
          <w:szCs w:val="24"/>
          <w:lang w:eastAsia="en-US"/>
        </w:rPr>
        <w:t xml:space="preserve"> Para ocorrer o crédito indicado no artigo anterior será utilizado como recurso a anulação de dotação orçamentári</w:t>
      </w:r>
      <w:r>
        <w:rPr>
          <w:rFonts w:ascii="Times New Roman" w:hAnsi="Times New Roman"/>
          <w:sz w:val="24"/>
          <w:szCs w:val="24"/>
          <w:lang w:eastAsia="en-US"/>
        </w:rPr>
        <w:t>a, conforme abaixo discriminado.</w:t>
      </w:r>
    </w:p>
    <w:p w:rsidR="00D771CF" w:rsidRPr="00FA713A" w:rsidRDefault="00D771CF" w:rsidP="00D771CF">
      <w:pPr>
        <w:pStyle w:val="SemEspaamento"/>
        <w:rPr>
          <w:lang w:eastAsia="en-US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276"/>
        <w:gridCol w:w="4819"/>
        <w:gridCol w:w="1701"/>
      </w:tblGrid>
      <w:tr w:rsidR="00D771CF" w:rsidRPr="00FA713A" w:rsidTr="005128E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71CF" w:rsidRPr="00FA713A" w:rsidRDefault="00D771CF" w:rsidP="005128E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771CF" w:rsidRPr="00FA713A" w:rsidRDefault="00D771CF" w:rsidP="005128E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FA713A">
              <w:rPr>
                <w:rFonts w:ascii="Arial" w:eastAsia="Calibri" w:hAnsi="Arial" w:cs="Arial"/>
                <w:sz w:val="18"/>
                <w:szCs w:val="18"/>
                <w:lang w:eastAsia="en-US"/>
              </w:rPr>
              <w:t>DOTAÇÃO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771CF" w:rsidRPr="00FA713A" w:rsidRDefault="00D771CF" w:rsidP="005128E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FA713A">
              <w:rPr>
                <w:rFonts w:ascii="Arial" w:eastAsia="Calibri" w:hAnsi="Arial" w:cs="Arial"/>
                <w:sz w:val="18"/>
                <w:szCs w:val="18"/>
                <w:lang w:eastAsia="en-US"/>
              </w:rPr>
              <w:t>DISCRIMINAÇÃO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771CF" w:rsidRPr="00FA713A" w:rsidRDefault="00D771CF" w:rsidP="005128E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FA713A">
              <w:rPr>
                <w:rFonts w:ascii="Arial" w:eastAsia="Calibri" w:hAnsi="Arial" w:cs="Arial"/>
                <w:sz w:val="18"/>
                <w:szCs w:val="18"/>
                <w:lang w:eastAsia="en-US"/>
              </w:rPr>
              <w:t>VALOR RS</w:t>
            </w:r>
          </w:p>
        </w:tc>
      </w:tr>
      <w:tr w:rsidR="00D771CF" w:rsidRPr="00FA713A" w:rsidTr="005128E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CF" w:rsidRPr="00FA713A" w:rsidRDefault="00D771CF" w:rsidP="005128E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FA713A">
              <w:rPr>
                <w:rFonts w:ascii="Arial" w:eastAsia="Calibri" w:hAnsi="Arial" w:cs="Arial"/>
                <w:sz w:val="18"/>
                <w:szCs w:val="18"/>
                <w:lang w:eastAsia="en-US"/>
              </w:rPr>
              <w:t>ÓRGÃO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1CF" w:rsidRPr="00FA713A" w:rsidRDefault="00D771CF" w:rsidP="005128E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FA713A">
              <w:rPr>
                <w:rFonts w:ascii="Arial" w:eastAsia="Calibri" w:hAnsi="Arial" w:cs="Arial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CF" w:rsidRPr="00FA713A" w:rsidRDefault="00D771CF" w:rsidP="005128E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FA713A">
              <w:rPr>
                <w:rFonts w:ascii="Arial" w:eastAsia="Calibri" w:hAnsi="Arial" w:cs="Arial"/>
                <w:sz w:val="18"/>
                <w:szCs w:val="18"/>
                <w:lang w:eastAsia="en-US"/>
              </w:rPr>
              <w:t>PREFEITURA MUNICIPAL DE POUSO ALEGRE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1CF" w:rsidRPr="00FA713A" w:rsidRDefault="00D771CF" w:rsidP="005128E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D771CF" w:rsidRPr="00FA713A" w:rsidTr="005128E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CF" w:rsidRPr="00FA713A" w:rsidRDefault="00D771CF" w:rsidP="005128E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FA713A">
              <w:rPr>
                <w:rFonts w:ascii="Arial" w:eastAsia="Calibri" w:hAnsi="Arial" w:cs="Arial"/>
                <w:sz w:val="18"/>
                <w:szCs w:val="18"/>
                <w:lang w:eastAsia="en-US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1CF" w:rsidRPr="00FA713A" w:rsidRDefault="00D771CF" w:rsidP="005128E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FA713A">
              <w:rPr>
                <w:rFonts w:ascii="Arial" w:eastAsia="Calibri" w:hAnsi="Arial" w:cs="Arial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CF" w:rsidRPr="00FA713A" w:rsidRDefault="00D771CF" w:rsidP="005128E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FA713A">
              <w:rPr>
                <w:rFonts w:ascii="Arial" w:eastAsia="Calibri" w:hAnsi="Arial" w:cs="Arial"/>
                <w:sz w:val="18"/>
                <w:szCs w:val="18"/>
                <w:lang w:eastAsia="en-US"/>
              </w:rPr>
              <w:t>Secretaria de Infraestrutura, Obras e Serviços Públicos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71CF" w:rsidRPr="00FA713A" w:rsidRDefault="00D771CF" w:rsidP="005128E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D771CF" w:rsidRPr="00FA713A" w:rsidTr="005128E1">
        <w:trPr>
          <w:trHeight w:val="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CF" w:rsidRPr="00FA713A" w:rsidRDefault="00D771CF" w:rsidP="005128E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FA713A">
              <w:rPr>
                <w:rFonts w:ascii="Arial" w:eastAsia="Calibri" w:hAnsi="Arial" w:cs="Arial"/>
                <w:sz w:val="18"/>
                <w:szCs w:val="18"/>
                <w:lang w:eastAsia="en-US"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1CF" w:rsidRPr="00FA713A" w:rsidRDefault="00D771CF" w:rsidP="005128E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FA713A">
              <w:rPr>
                <w:rFonts w:ascii="Arial" w:eastAsia="Calibri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CF" w:rsidRPr="00FA713A" w:rsidRDefault="00D771CF" w:rsidP="005128E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FA713A">
              <w:rPr>
                <w:rFonts w:ascii="Arial" w:eastAsia="Calibri" w:hAnsi="Arial" w:cs="Arial"/>
                <w:sz w:val="18"/>
                <w:szCs w:val="18"/>
                <w:lang w:eastAsia="en-US"/>
              </w:rPr>
              <w:t>Urbanismo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71CF" w:rsidRPr="00FA713A" w:rsidRDefault="00D771CF" w:rsidP="005128E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D771CF" w:rsidRPr="00FA713A" w:rsidTr="005128E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CF" w:rsidRPr="00FA713A" w:rsidRDefault="00D771CF" w:rsidP="005128E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proofErr w:type="spellStart"/>
            <w:r w:rsidRPr="00FA713A">
              <w:rPr>
                <w:rFonts w:ascii="Arial" w:eastAsia="Calibri" w:hAnsi="Arial" w:cs="Arial"/>
                <w:sz w:val="18"/>
                <w:szCs w:val="18"/>
                <w:lang w:eastAsia="en-US"/>
              </w:rPr>
              <w:t>Subfunção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1CF" w:rsidRPr="00FA713A" w:rsidRDefault="00D771CF" w:rsidP="005128E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FA713A">
              <w:rPr>
                <w:rFonts w:ascii="Arial" w:eastAsia="Calibri" w:hAnsi="Arial" w:cs="Arial"/>
                <w:sz w:val="18"/>
                <w:szCs w:val="18"/>
                <w:lang w:eastAsia="en-US"/>
              </w:rPr>
              <w:t>451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CF" w:rsidRPr="00FA713A" w:rsidRDefault="00D771CF" w:rsidP="005128E1">
            <w:pPr>
              <w:tabs>
                <w:tab w:val="left" w:pos="1440"/>
              </w:tabs>
              <w:spacing w:after="0"/>
              <w:jc w:val="center"/>
              <w:rPr>
                <w:rFonts w:ascii="Arial" w:eastAsia="Calibri" w:hAnsi="Arial" w:cs="Arial"/>
                <w:caps/>
                <w:sz w:val="18"/>
                <w:szCs w:val="18"/>
                <w:lang w:eastAsia="en-US"/>
              </w:rPr>
            </w:pPr>
            <w:proofErr w:type="spellStart"/>
            <w:r w:rsidRPr="00FA713A">
              <w:rPr>
                <w:rFonts w:ascii="Arial" w:eastAsia="Calibri" w:hAnsi="Arial" w:cs="Arial"/>
                <w:sz w:val="18"/>
                <w:szCs w:val="18"/>
                <w:lang w:eastAsia="en-US"/>
              </w:rPr>
              <w:t>Infra-Estrutura</w:t>
            </w:r>
            <w:proofErr w:type="spellEnd"/>
            <w:r w:rsidRPr="00FA713A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Urbana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71CF" w:rsidRPr="00FA713A" w:rsidRDefault="00D771CF" w:rsidP="005128E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D771CF" w:rsidRPr="00FA713A" w:rsidTr="005128E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CF" w:rsidRPr="00FA713A" w:rsidRDefault="00D771CF" w:rsidP="005128E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FA713A">
              <w:rPr>
                <w:rFonts w:ascii="Arial" w:eastAsia="Calibri" w:hAnsi="Arial" w:cs="Arial"/>
                <w:sz w:val="18"/>
                <w:szCs w:val="18"/>
                <w:lang w:eastAsia="en-US"/>
              </w:rPr>
              <w:t>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1CF" w:rsidRPr="00FA713A" w:rsidRDefault="00D771CF" w:rsidP="005128E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FA713A">
              <w:rPr>
                <w:rFonts w:ascii="Arial" w:eastAsia="Calibri" w:hAnsi="Arial" w:cs="Arial"/>
                <w:sz w:val="18"/>
                <w:szCs w:val="18"/>
                <w:lang w:eastAsia="en-US"/>
              </w:rPr>
              <w:t>0029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CF" w:rsidRPr="00FA713A" w:rsidRDefault="00D771CF" w:rsidP="005128E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FA713A">
              <w:rPr>
                <w:rFonts w:ascii="Arial" w:eastAsia="Calibri" w:hAnsi="Arial" w:cs="Arial"/>
                <w:sz w:val="18"/>
                <w:szCs w:val="18"/>
                <w:lang w:eastAsia="en-US"/>
              </w:rPr>
              <w:t>POR UMA POUSO ALEGRE BEM CUIDADA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CF" w:rsidRPr="00FA713A" w:rsidRDefault="00D771CF" w:rsidP="005128E1">
            <w:pPr>
              <w:spacing w:after="0"/>
              <w:ind w:right="-108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D771CF" w:rsidRPr="00FA713A" w:rsidTr="005128E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CF" w:rsidRPr="00FA713A" w:rsidRDefault="00D771CF" w:rsidP="005128E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FA713A">
              <w:rPr>
                <w:rFonts w:ascii="Arial" w:eastAsia="Calibri" w:hAnsi="Arial" w:cs="Arial"/>
                <w:sz w:val="18"/>
                <w:szCs w:val="18"/>
                <w:lang w:eastAsia="en-US"/>
              </w:rPr>
              <w:t>Ação /Projeto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1CF" w:rsidRPr="00FA713A" w:rsidRDefault="00D771CF" w:rsidP="005128E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FA713A">
              <w:rPr>
                <w:rFonts w:ascii="Arial" w:eastAsia="Calibri" w:hAnsi="Arial" w:cs="Arial"/>
                <w:sz w:val="18"/>
                <w:szCs w:val="18"/>
                <w:lang w:eastAsia="en-US"/>
              </w:rPr>
              <w:t>1176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CF" w:rsidRPr="00FA713A" w:rsidRDefault="00D771CF" w:rsidP="005128E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FA713A">
              <w:rPr>
                <w:rFonts w:ascii="Arial" w:eastAsia="Calibri" w:hAnsi="Arial" w:cs="Arial"/>
                <w:sz w:val="18"/>
                <w:szCs w:val="18"/>
                <w:lang w:eastAsia="en-US"/>
              </w:rPr>
              <w:t>PROJETO REVITALIZAÇÃO E MOBILIDADE DO CENTRO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CF" w:rsidRPr="00FA713A" w:rsidRDefault="00D771CF" w:rsidP="005128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771CF" w:rsidRPr="00FA713A" w:rsidTr="005128E1">
        <w:trPr>
          <w:trHeight w:val="27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CF" w:rsidRPr="00FA713A" w:rsidRDefault="00D771CF" w:rsidP="005128E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FA713A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1CF" w:rsidRPr="00FA713A" w:rsidRDefault="00D771CF" w:rsidP="005128E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FA713A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449051.00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CF" w:rsidRPr="00FA713A" w:rsidRDefault="00D771CF" w:rsidP="005128E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FA713A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Obras e Instalações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CF" w:rsidRPr="00FA713A" w:rsidRDefault="00D771CF" w:rsidP="005128E1">
            <w:pPr>
              <w:spacing w:after="0"/>
              <w:ind w:firstLine="317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FA713A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313.300,00</w:t>
            </w:r>
          </w:p>
        </w:tc>
      </w:tr>
      <w:tr w:rsidR="00D771CF" w:rsidRPr="00FA713A" w:rsidTr="005128E1">
        <w:trPr>
          <w:trHeight w:val="28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CF" w:rsidRPr="00FA713A" w:rsidRDefault="00D771CF" w:rsidP="005128E1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FA713A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Fonte de Recurso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1CF" w:rsidRPr="00FA713A" w:rsidRDefault="00D771CF" w:rsidP="005128E1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FA713A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1907006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CF" w:rsidRPr="00FA713A" w:rsidRDefault="00D771CF" w:rsidP="005128E1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FA713A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OPERAÇÃO DE CRÉDITO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CF" w:rsidRPr="00FA713A" w:rsidRDefault="00D771CF" w:rsidP="005128E1">
            <w:pPr>
              <w:spacing w:after="0"/>
              <w:ind w:firstLine="31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D771CF" w:rsidRPr="00FA713A" w:rsidTr="005128E1">
        <w:trPr>
          <w:trHeight w:val="25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CF" w:rsidRPr="00FA713A" w:rsidRDefault="00D771CF" w:rsidP="005128E1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FA713A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1CF" w:rsidRPr="00FA713A" w:rsidRDefault="00D771CF" w:rsidP="005128E1">
            <w:pPr>
              <w:spacing w:after="0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FA713A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t>449051.00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CF" w:rsidRPr="00FA713A" w:rsidRDefault="00D771CF" w:rsidP="005128E1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FA713A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Obras e Instalações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CF" w:rsidRPr="00FA713A" w:rsidRDefault="00D771CF" w:rsidP="005128E1">
            <w:pPr>
              <w:spacing w:after="0"/>
              <w:ind w:firstLine="317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FA713A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t>24.800,00</w:t>
            </w:r>
          </w:p>
        </w:tc>
      </w:tr>
      <w:tr w:rsidR="00D771CF" w:rsidRPr="00FA713A" w:rsidTr="005128E1">
        <w:trPr>
          <w:trHeight w:val="2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CF" w:rsidRPr="00FA713A" w:rsidRDefault="00D771CF" w:rsidP="005128E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FA713A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Fonte de Recurso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1CF" w:rsidRPr="00FA713A" w:rsidRDefault="00D771CF" w:rsidP="005128E1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FA713A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1001001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CF" w:rsidRPr="00FA713A" w:rsidRDefault="00D771CF" w:rsidP="005128E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FA713A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RECURSOS NÃO VINCULADOS DE IMPOSTOS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CF" w:rsidRPr="00FA713A" w:rsidRDefault="00D771CF" w:rsidP="005128E1">
            <w:pPr>
              <w:spacing w:after="0"/>
              <w:ind w:firstLine="317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D771CF" w:rsidRPr="00D771CF" w:rsidRDefault="00D771CF" w:rsidP="00D771CF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</w:p>
    <w:p w:rsidR="00D771CF" w:rsidRPr="00D771CF" w:rsidRDefault="00D771CF" w:rsidP="00D771CF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  <w:r w:rsidRPr="00D771CF">
        <w:rPr>
          <w:rFonts w:ascii="Times New Roman" w:hAnsi="Times New Roman"/>
          <w:b/>
          <w:sz w:val="24"/>
          <w:szCs w:val="24"/>
          <w:lang w:eastAsia="en-US"/>
        </w:rPr>
        <w:t>Art</w:t>
      </w:r>
      <w:r>
        <w:rPr>
          <w:rFonts w:ascii="Times New Roman" w:hAnsi="Times New Roman"/>
          <w:b/>
          <w:sz w:val="24"/>
          <w:szCs w:val="24"/>
          <w:lang w:eastAsia="en-US"/>
        </w:rPr>
        <w:t>.</w:t>
      </w:r>
      <w:r w:rsidRPr="00D771CF">
        <w:rPr>
          <w:rFonts w:ascii="Times New Roman" w:hAnsi="Times New Roman"/>
          <w:b/>
          <w:sz w:val="24"/>
          <w:szCs w:val="24"/>
          <w:lang w:eastAsia="en-US"/>
        </w:rPr>
        <w:t xml:space="preserve"> 3º</w:t>
      </w:r>
      <w:r w:rsidRPr="00D771CF">
        <w:rPr>
          <w:rFonts w:ascii="Times New Roman" w:hAnsi="Times New Roman"/>
          <w:sz w:val="24"/>
          <w:szCs w:val="24"/>
          <w:lang w:eastAsia="en-US"/>
        </w:rPr>
        <w:t xml:space="preserve"> O crédito da dotação constante desta lei poderá, caso necessário, ser suplementado no decorrer do exercício financeiro de 2022, dentro do limite estabelecido na Lei Orçamentária Anual.</w:t>
      </w:r>
    </w:p>
    <w:p w:rsidR="00D771CF" w:rsidRPr="00D771CF" w:rsidRDefault="00D771CF" w:rsidP="00D771CF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</w:p>
    <w:p w:rsidR="00D771CF" w:rsidRPr="00D771CF" w:rsidRDefault="00D771CF" w:rsidP="00D771CF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  <w:r w:rsidRPr="00D771CF">
        <w:rPr>
          <w:rFonts w:ascii="Times New Roman" w:hAnsi="Times New Roman"/>
          <w:b/>
          <w:sz w:val="24"/>
          <w:szCs w:val="24"/>
          <w:lang w:eastAsia="en-US"/>
        </w:rPr>
        <w:t>Art</w:t>
      </w:r>
      <w:r>
        <w:rPr>
          <w:rFonts w:ascii="Times New Roman" w:hAnsi="Times New Roman"/>
          <w:b/>
          <w:sz w:val="24"/>
          <w:szCs w:val="24"/>
          <w:lang w:eastAsia="en-US"/>
        </w:rPr>
        <w:t>.</w:t>
      </w:r>
      <w:r w:rsidRPr="00D771CF">
        <w:rPr>
          <w:rFonts w:ascii="Times New Roman" w:hAnsi="Times New Roman"/>
          <w:b/>
          <w:sz w:val="24"/>
          <w:szCs w:val="24"/>
          <w:lang w:eastAsia="en-US"/>
        </w:rPr>
        <w:t xml:space="preserve"> 4º</w:t>
      </w:r>
      <w:r w:rsidRPr="00D771CF">
        <w:rPr>
          <w:rFonts w:ascii="Times New Roman" w:hAnsi="Times New Roman"/>
          <w:sz w:val="24"/>
          <w:szCs w:val="24"/>
          <w:lang w:eastAsia="en-US"/>
        </w:rPr>
        <w:t xml:space="preserve"> A ação do referido Projeto de Lei passará a fazer parte do PPA 2022-2025, do Anexo de Metas e           Prioridades da Lei de Diretrizes Orçamentárias 2022 e Lei Orçamentária Anual /2022.</w:t>
      </w:r>
    </w:p>
    <w:p w:rsidR="00D771CF" w:rsidRPr="00FA713A" w:rsidRDefault="00D771CF" w:rsidP="00D771CF">
      <w:pPr>
        <w:pStyle w:val="SemEspaamento"/>
        <w:rPr>
          <w:lang w:eastAsia="en-US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1"/>
        <w:gridCol w:w="1598"/>
        <w:gridCol w:w="1976"/>
        <w:gridCol w:w="2116"/>
        <w:gridCol w:w="1866"/>
      </w:tblGrid>
      <w:tr w:rsidR="00D771CF" w:rsidRPr="00FA713A" w:rsidTr="005128E1"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CF" w:rsidRPr="00FA713A" w:rsidRDefault="00D771CF" w:rsidP="005128E1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A713A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Características da Ação: FINALISTICA </w:t>
            </w:r>
          </w:p>
        </w:tc>
      </w:tr>
      <w:tr w:rsidR="00D771CF" w:rsidRPr="00FA713A" w:rsidTr="005128E1">
        <w:trPr>
          <w:trHeight w:val="826"/>
        </w:trPr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CF" w:rsidRPr="00FA713A" w:rsidRDefault="00D771CF" w:rsidP="005128E1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FA713A">
              <w:rPr>
                <w:rFonts w:ascii="Arial" w:eastAsia="Calibri" w:hAnsi="Arial" w:cs="Arial"/>
                <w:sz w:val="20"/>
                <w:szCs w:val="20"/>
                <w:lang w:eastAsia="en-US"/>
              </w:rPr>
              <w:t>Cód</w:t>
            </w:r>
            <w:proofErr w:type="spellEnd"/>
            <w:r w:rsidRPr="00FA713A">
              <w:rPr>
                <w:rFonts w:ascii="Arial" w:eastAsia="Calibri" w:hAnsi="Arial" w:cs="Arial"/>
                <w:sz w:val="20"/>
                <w:szCs w:val="20"/>
                <w:lang w:eastAsia="en-US"/>
              </w:rPr>
              <w:t>: 2216 – ELABORAÇÃO DE PROJETO DE REVITALIZAÇÃO E MOBILIDADE DO CENTRO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CF" w:rsidRPr="00FA713A" w:rsidRDefault="00D771CF" w:rsidP="005128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CF" w:rsidRPr="00FA713A" w:rsidRDefault="00D771CF" w:rsidP="005128E1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D771CF" w:rsidRPr="00FA713A" w:rsidTr="005128E1">
        <w:trPr>
          <w:trHeight w:val="70"/>
        </w:trPr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CF" w:rsidRPr="00FA713A" w:rsidRDefault="00D771CF" w:rsidP="005128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CF" w:rsidRPr="00FA713A" w:rsidRDefault="00D771CF" w:rsidP="005128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CF" w:rsidRPr="00FA713A" w:rsidRDefault="00D771CF" w:rsidP="005128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771CF" w:rsidRPr="00FA713A" w:rsidTr="005128E1"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CF" w:rsidRPr="00FA713A" w:rsidRDefault="00D771CF" w:rsidP="005128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CF" w:rsidRPr="00FA713A" w:rsidRDefault="00D771CF" w:rsidP="005128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CF" w:rsidRPr="00FA713A" w:rsidRDefault="00D771CF" w:rsidP="005128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771CF" w:rsidRPr="00FA713A" w:rsidTr="005128E1"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CF" w:rsidRPr="00FA713A" w:rsidRDefault="00D771CF" w:rsidP="005128E1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A713A">
              <w:rPr>
                <w:rFonts w:ascii="Arial" w:eastAsia="Calibri" w:hAnsi="Arial" w:cs="Arial"/>
                <w:sz w:val="20"/>
                <w:szCs w:val="20"/>
                <w:lang w:eastAsia="en-US"/>
              </w:rPr>
              <w:t>[   ] Projeto</w:t>
            </w:r>
          </w:p>
          <w:p w:rsidR="00D771CF" w:rsidRPr="00FA713A" w:rsidRDefault="00D771CF" w:rsidP="005128E1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A713A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[ </w:t>
            </w:r>
            <w:proofErr w:type="gramStart"/>
            <w:r w:rsidRPr="00FA713A">
              <w:rPr>
                <w:rFonts w:ascii="Arial" w:eastAsia="Calibri" w:hAnsi="Arial" w:cs="Arial"/>
                <w:sz w:val="20"/>
                <w:szCs w:val="20"/>
                <w:lang w:eastAsia="en-US"/>
              </w:rPr>
              <w:t>x  ]</w:t>
            </w:r>
            <w:proofErr w:type="gramEnd"/>
            <w:r w:rsidRPr="00FA713A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Atividade</w:t>
            </w:r>
          </w:p>
          <w:p w:rsidR="00D771CF" w:rsidRPr="00FA713A" w:rsidRDefault="00D771CF" w:rsidP="005128E1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A713A">
              <w:rPr>
                <w:rFonts w:ascii="Arial" w:eastAsia="Calibri" w:hAnsi="Arial" w:cs="Arial"/>
                <w:sz w:val="20"/>
                <w:szCs w:val="20"/>
                <w:lang w:eastAsia="en-US"/>
              </w:rPr>
              <w:t>[    ] Operação Especial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CF" w:rsidRPr="00FA713A" w:rsidRDefault="00D771CF" w:rsidP="005128E1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A713A">
              <w:rPr>
                <w:rFonts w:ascii="Arial" w:eastAsia="Calibri" w:hAnsi="Arial" w:cs="Arial"/>
                <w:sz w:val="20"/>
                <w:szCs w:val="20"/>
                <w:lang w:eastAsia="en-US"/>
              </w:rPr>
              <w:t>[</w:t>
            </w:r>
            <w:proofErr w:type="gramStart"/>
            <w:r w:rsidRPr="00FA713A">
              <w:rPr>
                <w:rFonts w:ascii="Arial" w:eastAsia="Calibri" w:hAnsi="Arial" w:cs="Arial"/>
                <w:sz w:val="20"/>
                <w:szCs w:val="20"/>
                <w:lang w:eastAsia="en-US"/>
              </w:rPr>
              <w:t>x</w:t>
            </w:r>
            <w:proofErr w:type="gramEnd"/>
            <w:r w:rsidRPr="00FA713A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] Nova</w:t>
            </w:r>
          </w:p>
          <w:p w:rsidR="00D771CF" w:rsidRPr="00FA713A" w:rsidRDefault="00D771CF" w:rsidP="005128E1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A713A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[   </w:t>
            </w:r>
            <w:proofErr w:type="gramStart"/>
            <w:r w:rsidRPr="00FA713A">
              <w:rPr>
                <w:rFonts w:ascii="Arial" w:eastAsia="Calibri" w:hAnsi="Arial" w:cs="Arial"/>
                <w:sz w:val="20"/>
                <w:szCs w:val="20"/>
                <w:lang w:eastAsia="en-US"/>
              </w:rPr>
              <w:t>] Em</w:t>
            </w:r>
            <w:proofErr w:type="gramEnd"/>
            <w:r w:rsidRPr="00FA713A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andamento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CF" w:rsidRPr="00FA713A" w:rsidRDefault="00D771CF" w:rsidP="005128E1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A713A">
              <w:rPr>
                <w:rFonts w:ascii="Arial" w:eastAsia="Calibri" w:hAnsi="Arial" w:cs="Arial"/>
                <w:sz w:val="20"/>
                <w:szCs w:val="20"/>
                <w:lang w:eastAsia="en-US"/>
              </w:rPr>
              <w:t>[ ] Contínua</w:t>
            </w:r>
          </w:p>
          <w:p w:rsidR="00D771CF" w:rsidRPr="00FA713A" w:rsidRDefault="00D771CF" w:rsidP="005128E1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A713A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[ </w:t>
            </w:r>
            <w:proofErr w:type="gramStart"/>
            <w:r w:rsidRPr="00FA713A">
              <w:rPr>
                <w:rFonts w:ascii="Arial" w:eastAsia="Calibri" w:hAnsi="Arial" w:cs="Arial"/>
                <w:sz w:val="20"/>
                <w:szCs w:val="20"/>
                <w:lang w:eastAsia="en-US"/>
              </w:rPr>
              <w:t>] Temporária</w:t>
            </w:r>
            <w:proofErr w:type="gram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CF" w:rsidRPr="00FA713A" w:rsidRDefault="00D771CF" w:rsidP="005128E1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A713A">
              <w:rPr>
                <w:rFonts w:ascii="Arial" w:eastAsia="Calibri" w:hAnsi="Arial" w:cs="Arial"/>
                <w:sz w:val="20"/>
                <w:szCs w:val="20"/>
                <w:lang w:eastAsia="en-US"/>
              </w:rPr>
              <w:t>Início previsto:               27/01/2022</w:t>
            </w:r>
          </w:p>
          <w:p w:rsidR="00D771CF" w:rsidRPr="00FA713A" w:rsidRDefault="00D771CF" w:rsidP="005128E1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A713A">
              <w:rPr>
                <w:rFonts w:ascii="Arial" w:eastAsia="Calibri" w:hAnsi="Arial" w:cs="Arial"/>
                <w:sz w:val="20"/>
                <w:szCs w:val="20"/>
                <w:lang w:eastAsia="en-US"/>
              </w:rPr>
              <w:t>Término previsto: 31/12/2022</w:t>
            </w:r>
          </w:p>
        </w:tc>
      </w:tr>
      <w:tr w:rsidR="00D771CF" w:rsidRPr="00FA713A" w:rsidTr="005128E1"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CF" w:rsidRPr="00FA713A" w:rsidRDefault="00D771CF" w:rsidP="005128E1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A713A">
              <w:rPr>
                <w:rFonts w:ascii="Arial" w:eastAsia="Calibri" w:hAnsi="Arial" w:cs="Arial"/>
                <w:sz w:val="20"/>
                <w:szCs w:val="20"/>
                <w:lang w:eastAsia="en-US"/>
              </w:rPr>
              <w:t>Custo e meta física da ação por exercício financeiro</w:t>
            </w:r>
          </w:p>
        </w:tc>
      </w:tr>
      <w:tr w:rsidR="00D771CF" w:rsidRPr="00FA713A" w:rsidTr="005128E1">
        <w:trPr>
          <w:trHeight w:val="531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CF" w:rsidRPr="00FA713A" w:rsidRDefault="00D771CF" w:rsidP="005128E1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A713A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Produto e</w:t>
            </w:r>
          </w:p>
          <w:p w:rsidR="00D771CF" w:rsidRPr="00FA713A" w:rsidRDefault="00D771CF" w:rsidP="005128E1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A713A">
              <w:rPr>
                <w:rFonts w:ascii="Arial" w:eastAsia="Calibri" w:hAnsi="Arial" w:cs="Arial"/>
                <w:sz w:val="20"/>
                <w:szCs w:val="20"/>
                <w:lang w:eastAsia="en-US"/>
              </w:rPr>
              <w:t>Unidade Medida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CF" w:rsidRPr="00FA713A" w:rsidRDefault="00D771CF" w:rsidP="005128E1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A713A">
              <w:rPr>
                <w:rFonts w:ascii="Arial" w:eastAsia="Calibri" w:hAnsi="Arial" w:cs="Arial"/>
                <w:sz w:val="20"/>
                <w:szCs w:val="20"/>
                <w:lang w:eastAsia="en-US"/>
              </w:rPr>
              <w:t>Custo e meta</w:t>
            </w:r>
          </w:p>
          <w:p w:rsidR="00D771CF" w:rsidRPr="00FA713A" w:rsidRDefault="00D771CF" w:rsidP="005128E1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gramStart"/>
            <w:r w:rsidRPr="00FA713A">
              <w:rPr>
                <w:rFonts w:ascii="Arial" w:eastAsia="Calibri" w:hAnsi="Arial" w:cs="Arial"/>
                <w:sz w:val="20"/>
                <w:szCs w:val="20"/>
                <w:lang w:eastAsia="en-US"/>
              </w:rPr>
              <w:t>p</w:t>
            </w:r>
            <w:proofErr w:type="gramEnd"/>
            <w:r w:rsidRPr="00FA713A">
              <w:rPr>
                <w:rFonts w:ascii="Arial" w:eastAsia="Calibri" w:hAnsi="Arial" w:cs="Arial"/>
                <w:sz w:val="20"/>
                <w:szCs w:val="20"/>
                <w:lang w:eastAsia="en-US"/>
              </w:rPr>
              <w:t>/ 2022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CF" w:rsidRPr="00FA713A" w:rsidRDefault="00D771CF" w:rsidP="005128E1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A713A">
              <w:rPr>
                <w:rFonts w:ascii="Arial" w:eastAsia="Calibri" w:hAnsi="Arial" w:cs="Arial"/>
                <w:sz w:val="20"/>
                <w:szCs w:val="20"/>
                <w:lang w:eastAsia="en-US"/>
              </w:rPr>
              <w:t>Custo e meta</w:t>
            </w:r>
          </w:p>
          <w:p w:rsidR="00D771CF" w:rsidRPr="00FA713A" w:rsidRDefault="00D771CF" w:rsidP="005128E1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gramStart"/>
            <w:r w:rsidRPr="00FA713A">
              <w:rPr>
                <w:rFonts w:ascii="Arial" w:eastAsia="Calibri" w:hAnsi="Arial" w:cs="Arial"/>
                <w:sz w:val="20"/>
                <w:szCs w:val="20"/>
                <w:lang w:eastAsia="en-US"/>
              </w:rPr>
              <w:t>p</w:t>
            </w:r>
            <w:proofErr w:type="gramEnd"/>
            <w:r w:rsidRPr="00FA713A">
              <w:rPr>
                <w:rFonts w:ascii="Arial" w:eastAsia="Calibri" w:hAnsi="Arial" w:cs="Arial"/>
                <w:sz w:val="20"/>
                <w:szCs w:val="20"/>
                <w:lang w:eastAsia="en-US"/>
              </w:rPr>
              <w:t>/ 2023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71CF" w:rsidRPr="00FA713A" w:rsidRDefault="00D771CF" w:rsidP="005128E1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A713A">
              <w:rPr>
                <w:rFonts w:ascii="Arial" w:eastAsia="Calibri" w:hAnsi="Arial" w:cs="Arial"/>
                <w:sz w:val="20"/>
                <w:szCs w:val="20"/>
                <w:lang w:eastAsia="en-US"/>
              </w:rPr>
              <w:t>Custo e meta</w:t>
            </w:r>
          </w:p>
          <w:p w:rsidR="00D771CF" w:rsidRPr="00FA713A" w:rsidRDefault="00D771CF" w:rsidP="005128E1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gramStart"/>
            <w:r w:rsidRPr="00FA713A">
              <w:rPr>
                <w:rFonts w:ascii="Arial" w:eastAsia="Calibri" w:hAnsi="Arial" w:cs="Arial"/>
                <w:sz w:val="20"/>
                <w:szCs w:val="20"/>
                <w:lang w:eastAsia="en-US"/>
              </w:rPr>
              <w:t>p</w:t>
            </w:r>
            <w:proofErr w:type="gramEnd"/>
            <w:r w:rsidRPr="00FA713A">
              <w:rPr>
                <w:rFonts w:ascii="Arial" w:eastAsia="Calibri" w:hAnsi="Arial" w:cs="Arial"/>
                <w:sz w:val="20"/>
                <w:szCs w:val="20"/>
                <w:lang w:eastAsia="en-US"/>
              </w:rPr>
              <w:t>/ 2024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1CF" w:rsidRPr="00FA713A" w:rsidRDefault="00D771CF" w:rsidP="005128E1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A713A">
              <w:rPr>
                <w:rFonts w:ascii="Arial" w:eastAsia="Calibri" w:hAnsi="Arial" w:cs="Arial"/>
                <w:sz w:val="20"/>
                <w:szCs w:val="20"/>
                <w:lang w:eastAsia="en-US"/>
              </w:rPr>
              <w:t>Custo e meta</w:t>
            </w:r>
          </w:p>
          <w:p w:rsidR="00D771CF" w:rsidRPr="00FA713A" w:rsidRDefault="00D771CF" w:rsidP="005128E1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gramStart"/>
            <w:r w:rsidRPr="00FA713A">
              <w:rPr>
                <w:rFonts w:ascii="Arial" w:eastAsia="Calibri" w:hAnsi="Arial" w:cs="Arial"/>
                <w:sz w:val="20"/>
                <w:szCs w:val="20"/>
                <w:lang w:eastAsia="en-US"/>
              </w:rPr>
              <w:t>p</w:t>
            </w:r>
            <w:proofErr w:type="gramEnd"/>
            <w:r w:rsidRPr="00FA713A">
              <w:rPr>
                <w:rFonts w:ascii="Arial" w:eastAsia="Calibri" w:hAnsi="Arial" w:cs="Arial"/>
                <w:sz w:val="20"/>
                <w:szCs w:val="20"/>
                <w:lang w:eastAsia="en-US"/>
              </w:rPr>
              <w:t>/ 2025</w:t>
            </w:r>
          </w:p>
        </w:tc>
      </w:tr>
      <w:tr w:rsidR="00D771CF" w:rsidRPr="00FA713A" w:rsidTr="005128E1"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CF" w:rsidRPr="00FA713A" w:rsidRDefault="00D771CF" w:rsidP="005128E1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CF" w:rsidRPr="00FA713A" w:rsidRDefault="00D771CF" w:rsidP="005128E1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A713A">
              <w:rPr>
                <w:rFonts w:ascii="Arial" w:eastAsia="Calibri" w:hAnsi="Arial" w:cs="Arial"/>
                <w:sz w:val="20"/>
                <w:szCs w:val="20"/>
                <w:lang w:eastAsia="en-US"/>
              </w:rPr>
              <w:t>338.100,00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CF" w:rsidRPr="00FA713A" w:rsidRDefault="00D771CF" w:rsidP="005128E1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A713A">
              <w:rPr>
                <w:rFonts w:ascii="Arial" w:eastAsia="Calibri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71CF" w:rsidRPr="00FA713A" w:rsidRDefault="00D771CF" w:rsidP="005128E1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A713A">
              <w:rPr>
                <w:rFonts w:ascii="Arial" w:eastAsia="Calibri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1CF" w:rsidRPr="00FA713A" w:rsidRDefault="00D771CF" w:rsidP="005128E1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A713A">
              <w:rPr>
                <w:rFonts w:ascii="Arial" w:eastAsia="Calibri" w:hAnsi="Arial" w:cs="Arial"/>
                <w:sz w:val="20"/>
                <w:szCs w:val="20"/>
                <w:lang w:eastAsia="en-US"/>
              </w:rPr>
              <w:t>0,00</w:t>
            </w:r>
          </w:p>
        </w:tc>
      </w:tr>
    </w:tbl>
    <w:p w:rsidR="00D771CF" w:rsidRPr="00D771CF" w:rsidRDefault="00D771CF" w:rsidP="00D771CF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</w:p>
    <w:p w:rsidR="007560BB" w:rsidRDefault="007560BB" w:rsidP="00D771CF">
      <w:pPr>
        <w:pStyle w:val="SemEspaamen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D771CF">
        <w:rPr>
          <w:rFonts w:ascii="Times New Roman" w:hAnsi="Times New Roman"/>
          <w:b/>
          <w:sz w:val="24"/>
          <w:szCs w:val="24"/>
          <w:lang w:eastAsia="en-US"/>
        </w:rPr>
        <w:t xml:space="preserve">Art. </w:t>
      </w:r>
      <w:r>
        <w:rPr>
          <w:rFonts w:ascii="Times New Roman" w:hAnsi="Times New Roman"/>
          <w:b/>
          <w:sz w:val="24"/>
          <w:szCs w:val="24"/>
          <w:lang w:eastAsia="en-US"/>
        </w:rPr>
        <w:t>5</w:t>
      </w:r>
      <w:r w:rsidRPr="00D771CF">
        <w:rPr>
          <w:rFonts w:ascii="Times New Roman" w:hAnsi="Times New Roman"/>
          <w:b/>
          <w:sz w:val="24"/>
          <w:szCs w:val="24"/>
          <w:lang w:eastAsia="en-US"/>
        </w:rPr>
        <w:t>º</w:t>
      </w:r>
      <w:r w:rsidRPr="00D771CF">
        <w:rPr>
          <w:rFonts w:ascii="Times New Roman" w:hAnsi="Times New Roman"/>
          <w:sz w:val="24"/>
          <w:szCs w:val="24"/>
          <w:lang w:eastAsia="en-US"/>
        </w:rPr>
        <w:t xml:space="preserve"> Revogam-se as disposições em contrário.</w:t>
      </w:r>
    </w:p>
    <w:p w:rsidR="007560BB" w:rsidRDefault="007560BB" w:rsidP="00D771CF">
      <w:pPr>
        <w:pStyle w:val="SemEspaamento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D771CF" w:rsidRPr="00D771CF" w:rsidRDefault="00D771CF" w:rsidP="00D771CF">
      <w:pPr>
        <w:pStyle w:val="SemEspaamen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771CF">
        <w:rPr>
          <w:rFonts w:ascii="Times New Roman" w:hAnsi="Times New Roman"/>
          <w:b/>
          <w:sz w:val="24"/>
          <w:szCs w:val="24"/>
          <w:lang w:eastAsia="en-US"/>
        </w:rPr>
        <w:t xml:space="preserve">Art. </w:t>
      </w:r>
      <w:r w:rsidR="007560BB">
        <w:rPr>
          <w:rFonts w:ascii="Times New Roman" w:hAnsi="Times New Roman"/>
          <w:b/>
          <w:sz w:val="24"/>
          <w:szCs w:val="24"/>
          <w:lang w:eastAsia="en-US"/>
        </w:rPr>
        <w:t>6</w:t>
      </w:r>
      <w:r w:rsidRPr="00D771CF">
        <w:rPr>
          <w:rFonts w:ascii="Times New Roman" w:hAnsi="Times New Roman"/>
          <w:b/>
          <w:sz w:val="24"/>
          <w:szCs w:val="24"/>
          <w:lang w:eastAsia="en-US"/>
        </w:rPr>
        <w:t>º</w:t>
      </w:r>
      <w:r w:rsidRPr="00D771CF">
        <w:rPr>
          <w:rFonts w:ascii="Times New Roman" w:hAnsi="Times New Roman"/>
          <w:sz w:val="24"/>
          <w:szCs w:val="24"/>
          <w:lang w:eastAsia="en-US"/>
        </w:rPr>
        <w:t xml:space="preserve"> Esta Lei entrará em vigor na data de sua publicação, retroagindo seus efeitos a data de 03 de janeiro de 2022.</w:t>
      </w:r>
    </w:p>
    <w:p w:rsidR="00D771CF" w:rsidRPr="00D771CF" w:rsidRDefault="00D771CF" w:rsidP="00D771CF">
      <w:pPr>
        <w:pStyle w:val="SemEspaamen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771CF" w:rsidRPr="00D771CF" w:rsidRDefault="00D771CF" w:rsidP="00D771CF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</w:p>
    <w:p w:rsidR="00D771CF" w:rsidRDefault="00D771CF" w:rsidP="00D771CF">
      <w:pPr>
        <w:pStyle w:val="SemEspaamento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Câmara Municipal de </w:t>
      </w:r>
      <w:r w:rsidRPr="00D771CF">
        <w:rPr>
          <w:rFonts w:ascii="Times New Roman" w:hAnsi="Times New Roman"/>
          <w:sz w:val="24"/>
          <w:szCs w:val="24"/>
          <w:lang w:eastAsia="en-US"/>
        </w:rPr>
        <w:t xml:space="preserve">Pouso Alegre, </w:t>
      </w:r>
      <w:r>
        <w:rPr>
          <w:rFonts w:ascii="Times New Roman" w:hAnsi="Times New Roman"/>
          <w:sz w:val="24"/>
          <w:szCs w:val="24"/>
          <w:lang w:eastAsia="en-US"/>
        </w:rPr>
        <w:t>15</w:t>
      </w:r>
      <w:r w:rsidRPr="00D771CF">
        <w:rPr>
          <w:rFonts w:ascii="Times New Roman" w:hAnsi="Times New Roman"/>
          <w:sz w:val="24"/>
          <w:szCs w:val="24"/>
          <w:lang w:eastAsia="en-US"/>
        </w:rPr>
        <w:t xml:space="preserve"> de </w:t>
      </w:r>
      <w:r>
        <w:rPr>
          <w:rFonts w:ascii="Times New Roman" w:hAnsi="Times New Roman"/>
          <w:sz w:val="24"/>
          <w:szCs w:val="24"/>
          <w:lang w:eastAsia="en-US"/>
        </w:rPr>
        <w:t>fevereiro</w:t>
      </w:r>
      <w:r w:rsidRPr="00D771CF">
        <w:rPr>
          <w:rFonts w:ascii="Times New Roman" w:hAnsi="Times New Roman"/>
          <w:sz w:val="24"/>
          <w:szCs w:val="24"/>
          <w:lang w:eastAsia="en-US"/>
        </w:rPr>
        <w:t xml:space="preserve"> de 2022.</w:t>
      </w:r>
    </w:p>
    <w:p w:rsidR="007560BB" w:rsidRDefault="007560BB" w:rsidP="00D771CF">
      <w:pPr>
        <w:pStyle w:val="SemEspaamen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7560BB" w:rsidRDefault="007560BB" w:rsidP="00D771CF">
      <w:pPr>
        <w:pStyle w:val="SemEspaamento"/>
        <w:jc w:val="center"/>
        <w:rPr>
          <w:rFonts w:ascii="Times New Roman" w:hAnsi="Times New Roman"/>
          <w:sz w:val="24"/>
          <w:szCs w:val="24"/>
          <w:lang w:eastAsia="en-US"/>
        </w:rPr>
      </w:pPr>
      <w:bookmarkStart w:id="0" w:name="_GoBack"/>
      <w:bookmarkEnd w:id="0"/>
    </w:p>
    <w:p w:rsidR="00D771CF" w:rsidRDefault="00D771CF" w:rsidP="00D771CF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7560BB" w:rsidTr="007560BB">
        <w:tc>
          <w:tcPr>
            <w:tcW w:w="5097" w:type="dxa"/>
          </w:tcPr>
          <w:p w:rsidR="007560BB" w:rsidRDefault="007560BB" w:rsidP="007560BB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Reverendo Dionísio</w:t>
            </w:r>
          </w:p>
        </w:tc>
        <w:tc>
          <w:tcPr>
            <w:tcW w:w="5098" w:type="dxa"/>
          </w:tcPr>
          <w:p w:rsidR="007560BB" w:rsidRDefault="007560BB" w:rsidP="007560BB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Dr. Arlindo Motta Paes</w:t>
            </w:r>
          </w:p>
        </w:tc>
      </w:tr>
      <w:tr w:rsidR="007560BB" w:rsidTr="007560BB">
        <w:tc>
          <w:tcPr>
            <w:tcW w:w="5097" w:type="dxa"/>
          </w:tcPr>
          <w:p w:rsidR="007560BB" w:rsidRPr="007560BB" w:rsidRDefault="007560BB" w:rsidP="007560BB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560BB">
              <w:rPr>
                <w:rFonts w:ascii="Times New Roman" w:hAnsi="Times New Roman"/>
                <w:sz w:val="20"/>
                <w:szCs w:val="20"/>
                <w:lang w:eastAsia="en-US"/>
              </w:rPr>
              <w:t>PRESIDENTE DA MESA</w:t>
            </w:r>
          </w:p>
        </w:tc>
        <w:tc>
          <w:tcPr>
            <w:tcW w:w="5098" w:type="dxa"/>
          </w:tcPr>
          <w:p w:rsidR="007560BB" w:rsidRPr="007560BB" w:rsidRDefault="007560BB" w:rsidP="007560BB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560BB">
              <w:rPr>
                <w:rFonts w:ascii="Times New Roman" w:hAnsi="Times New Roman"/>
                <w:sz w:val="20"/>
                <w:szCs w:val="20"/>
                <w:lang w:eastAsia="en-US"/>
              </w:rPr>
              <w:t>1º SECRETÁRIO</w:t>
            </w:r>
          </w:p>
        </w:tc>
      </w:tr>
    </w:tbl>
    <w:p w:rsidR="007560BB" w:rsidRDefault="007560BB" w:rsidP="00D771CF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</w:p>
    <w:p w:rsidR="00D771CF" w:rsidRDefault="00D771CF" w:rsidP="00D771CF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</w:p>
    <w:p w:rsidR="00D771CF" w:rsidRPr="00D771CF" w:rsidRDefault="00D771CF" w:rsidP="00D771CF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</w:p>
    <w:p w:rsidR="00A60D1C" w:rsidRPr="00D771CF" w:rsidRDefault="00A60D1C">
      <w:pPr>
        <w:rPr>
          <w:rFonts w:ascii="Times New Roman" w:hAnsi="Times New Roman"/>
          <w:sz w:val="24"/>
          <w:szCs w:val="24"/>
        </w:rPr>
      </w:pPr>
    </w:p>
    <w:sectPr w:rsidR="00A60D1C" w:rsidRPr="00D771CF" w:rsidSect="00D771CF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1CF"/>
    <w:rsid w:val="007560BB"/>
    <w:rsid w:val="00A60D1C"/>
    <w:rsid w:val="00D7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BAA1CB-2CC7-4418-B518-1164A6DF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1CF"/>
    <w:pPr>
      <w:spacing w:after="200" w:line="276" w:lineRule="auto"/>
    </w:pPr>
    <w:rPr>
      <w:rFonts w:ascii="Calibri" w:eastAsia="SimSu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771CF"/>
    <w:pPr>
      <w:spacing w:after="0" w:line="240" w:lineRule="auto"/>
    </w:pPr>
    <w:rPr>
      <w:rFonts w:ascii="Calibri" w:eastAsia="SimSun" w:hAnsi="Calibri" w:cs="Times New Roman"/>
      <w:lang w:eastAsia="pt-BR"/>
    </w:rPr>
  </w:style>
  <w:style w:type="table" w:styleId="Tabelacomgrade">
    <w:name w:val="Table Grid"/>
    <w:basedOn w:val="Tabelanormal"/>
    <w:uiPriority w:val="39"/>
    <w:rsid w:val="00756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492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2</cp:revision>
  <dcterms:created xsi:type="dcterms:W3CDTF">2022-02-16T15:41:00Z</dcterms:created>
  <dcterms:modified xsi:type="dcterms:W3CDTF">2022-02-16T15:52:00Z</dcterms:modified>
</cp:coreProperties>
</file>