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1E" w:rsidRPr="00304CFB" w:rsidRDefault="00743C1E" w:rsidP="00304CFB">
      <w:pPr>
        <w:pStyle w:val="SemEspaamento"/>
        <w:jc w:val="center"/>
        <w:rPr>
          <w:rFonts w:ascii="Times New Roman" w:hAnsi="Times New Roman"/>
          <w:b/>
        </w:rPr>
      </w:pPr>
      <w:r w:rsidRPr="00304CFB">
        <w:rPr>
          <w:rFonts w:ascii="Times New Roman" w:hAnsi="Times New Roman"/>
          <w:b/>
        </w:rPr>
        <w:t>SUBSTITUTIVO Nº 01 AO PROJETO DE LEI Nº 1.285</w:t>
      </w:r>
      <w:r w:rsidR="00304CFB" w:rsidRPr="00304CFB">
        <w:rPr>
          <w:rFonts w:ascii="Times New Roman" w:hAnsi="Times New Roman"/>
          <w:b/>
        </w:rPr>
        <w:t xml:space="preserve"> /</w:t>
      </w:r>
      <w:r w:rsidRPr="00304CFB">
        <w:rPr>
          <w:rFonts w:ascii="Times New Roman" w:hAnsi="Times New Roman"/>
          <w:b/>
        </w:rPr>
        <w:t xml:space="preserve"> 2022</w:t>
      </w:r>
    </w:p>
    <w:p w:rsidR="00743C1E" w:rsidRPr="00304CFB" w:rsidRDefault="00743C1E" w:rsidP="004A27AD">
      <w:pPr>
        <w:pStyle w:val="SemEspaamento"/>
        <w:rPr>
          <w:rFonts w:ascii="Times New Roman" w:hAnsi="Times New Roman"/>
          <w:b/>
        </w:rPr>
      </w:pPr>
    </w:p>
    <w:p w:rsidR="00743C1E" w:rsidRPr="00304CFB" w:rsidRDefault="00304CFB" w:rsidP="00304CFB">
      <w:pPr>
        <w:pStyle w:val="SemEspaamento"/>
        <w:ind w:left="5103"/>
        <w:jc w:val="both"/>
        <w:rPr>
          <w:rFonts w:ascii="Times New Roman" w:hAnsi="Times New Roman"/>
          <w:b/>
        </w:rPr>
      </w:pPr>
      <w:r w:rsidRPr="00304CFB">
        <w:rPr>
          <w:rFonts w:ascii="Times New Roman" w:hAnsi="Times New Roman"/>
          <w:b/>
        </w:rPr>
        <w:t>DISPÕE SOBRE CRIAÇÃO DE VAGAS PARA O CARGO DE MÉDICO CLÍNICO GERAL, DE ENFERMEIRO E DE AGENTE COMUNITÁRIO DE SAÚDE, EM ATENDIMENTO AO PROGRAMA SAÚDE NA HORA.</w:t>
      </w:r>
    </w:p>
    <w:p w:rsidR="00743C1E" w:rsidRPr="00304CFB" w:rsidRDefault="00743C1E" w:rsidP="00304CFB">
      <w:pPr>
        <w:pStyle w:val="SemEspaamento"/>
        <w:ind w:left="5103"/>
        <w:rPr>
          <w:rFonts w:ascii="Times New Roman" w:hAnsi="Times New Roman"/>
          <w:b/>
        </w:rPr>
      </w:pPr>
    </w:p>
    <w:p w:rsidR="00743C1E" w:rsidRPr="0042052D" w:rsidRDefault="00743C1E" w:rsidP="00304CFB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bookmarkStart w:id="0" w:name="_GoBack"/>
      <w:r w:rsidRPr="0042052D">
        <w:rPr>
          <w:rFonts w:ascii="Times New Roman" w:hAnsi="Times New Roman"/>
          <w:b/>
          <w:sz w:val="20"/>
          <w:szCs w:val="20"/>
        </w:rPr>
        <w:t>Autor: Poder Executivo</w:t>
      </w:r>
      <w:bookmarkEnd w:id="0"/>
    </w:p>
    <w:p w:rsidR="00743C1E" w:rsidRPr="00304CFB" w:rsidRDefault="00743C1E" w:rsidP="004A27AD">
      <w:pPr>
        <w:pStyle w:val="SemEspaamento"/>
        <w:rPr>
          <w:rFonts w:ascii="Times New Roman" w:hAnsi="Times New Roman"/>
        </w:rPr>
      </w:pPr>
    </w:p>
    <w:p w:rsidR="00743C1E" w:rsidRPr="00304CFB" w:rsidRDefault="00743C1E" w:rsidP="004A27AD">
      <w:pPr>
        <w:pStyle w:val="SemEspaamento"/>
        <w:rPr>
          <w:rFonts w:ascii="Times New Roman" w:hAnsi="Times New Roman"/>
        </w:rPr>
      </w:pPr>
      <w:r w:rsidRPr="00304CFB">
        <w:rPr>
          <w:rFonts w:ascii="Times New Roman" w:hAnsi="Times New Roman"/>
        </w:rPr>
        <w:t xml:space="preserve">A Câmara Municipal de Pouso Alegre, Estado de Minas Gerais, aprova e o Chefe do Poder Executivo sanciona e promulga a seguinte Lei: </w:t>
      </w:r>
    </w:p>
    <w:p w:rsidR="00743C1E" w:rsidRPr="00304CFB" w:rsidRDefault="00743C1E" w:rsidP="004A27AD">
      <w:pPr>
        <w:pStyle w:val="SemEspaamento"/>
        <w:rPr>
          <w:rFonts w:ascii="Times New Roman" w:hAnsi="Times New Roman"/>
        </w:rPr>
      </w:pP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  <w:r w:rsidRPr="00304CFB">
        <w:rPr>
          <w:rFonts w:ascii="Times New Roman" w:hAnsi="Times New Roman"/>
          <w:b/>
        </w:rPr>
        <w:t>Art. 1º</w:t>
      </w:r>
      <w:r w:rsidRPr="00304CFB">
        <w:rPr>
          <w:rFonts w:ascii="Times New Roman" w:hAnsi="Times New Roman"/>
        </w:rPr>
        <w:t xml:space="preserve"> Ficam criadas 03 (três) vagas para contratação temporária, no quadro da Administração Direta, Secretaria Municipal de Saúde, para o cargo de Médico Clínico Geral, de Enfermeiro e de Agente Comunitário de Saúde, em atendimento ao Programa Saúde na Hora.</w:t>
      </w: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  <w:r w:rsidRPr="00304CFB">
        <w:rPr>
          <w:rFonts w:ascii="Times New Roman" w:hAnsi="Times New Roman"/>
          <w:b/>
        </w:rPr>
        <w:t>Art. 2º</w:t>
      </w:r>
      <w:r w:rsidRPr="00304CFB">
        <w:rPr>
          <w:rFonts w:ascii="Times New Roman" w:hAnsi="Times New Roman"/>
        </w:rPr>
        <w:t xml:space="preserve"> As contratações serão feitas pelo prazo máximo de 12 (doze) meses, podendo ser prorrogado por uma única vez por igual período.</w:t>
      </w: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  <w:r w:rsidRPr="00304CFB">
        <w:rPr>
          <w:rFonts w:ascii="Times New Roman" w:hAnsi="Times New Roman"/>
          <w:b/>
        </w:rPr>
        <w:t>Art. 3º</w:t>
      </w:r>
      <w:r w:rsidRPr="00304CFB">
        <w:rPr>
          <w:rFonts w:ascii="Times New Roman" w:hAnsi="Times New Roman"/>
        </w:rPr>
        <w:t xml:space="preserve"> O recrutamento de pessoal a ser contratado nos termos desta Lei se operará mediante processo seletivo simplificado.</w:t>
      </w: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  <w:r w:rsidRPr="00304CFB">
        <w:rPr>
          <w:rFonts w:ascii="Times New Roman" w:hAnsi="Times New Roman"/>
          <w:b/>
        </w:rPr>
        <w:t>Art. 4º</w:t>
      </w:r>
      <w:r w:rsidRPr="00304CFB">
        <w:rPr>
          <w:rFonts w:ascii="Times New Roman" w:hAnsi="Times New Roman"/>
        </w:rPr>
        <w:t xml:space="preserve"> A extinção do contrato temporário poderá ocorrer nos seguintes casos:</w:t>
      </w:r>
    </w:p>
    <w:p w:rsidR="00304CFB" w:rsidRPr="00304CFB" w:rsidRDefault="00304CFB" w:rsidP="00304CFB">
      <w:pPr>
        <w:pStyle w:val="SemEspaamento"/>
        <w:jc w:val="both"/>
        <w:rPr>
          <w:rFonts w:ascii="Times New Roman" w:hAnsi="Times New Roman"/>
        </w:rPr>
      </w:pP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  <w:r w:rsidRPr="00304CFB">
        <w:rPr>
          <w:rFonts w:ascii="Times New Roman" w:hAnsi="Times New Roman"/>
        </w:rPr>
        <w:t xml:space="preserve">I - </w:t>
      </w:r>
      <w:proofErr w:type="gramStart"/>
      <w:r w:rsidRPr="00304CFB">
        <w:rPr>
          <w:rFonts w:ascii="Times New Roman" w:hAnsi="Times New Roman"/>
        </w:rPr>
        <w:t>interrupção</w:t>
      </w:r>
      <w:proofErr w:type="gramEnd"/>
      <w:r w:rsidRPr="00304CFB">
        <w:rPr>
          <w:rFonts w:ascii="Times New Roman" w:hAnsi="Times New Roman"/>
        </w:rPr>
        <w:t xml:space="preserve"> do programa;</w:t>
      </w:r>
    </w:p>
    <w:p w:rsidR="00304CFB" w:rsidRPr="00304CFB" w:rsidRDefault="00304CFB" w:rsidP="00304CFB">
      <w:pPr>
        <w:pStyle w:val="SemEspaamento"/>
        <w:jc w:val="both"/>
        <w:rPr>
          <w:rFonts w:ascii="Times New Roman" w:hAnsi="Times New Roman"/>
        </w:rPr>
      </w:pP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  <w:r w:rsidRPr="00304CFB">
        <w:rPr>
          <w:rFonts w:ascii="Times New Roman" w:hAnsi="Times New Roman"/>
        </w:rPr>
        <w:t xml:space="preserve">II - </w:t>
      </w:r>
      <w:proofErr w:type="gramStart"/>
      <w:r w:rsidRPr="00304CFB">
        <w:rPr>
          <w:rFonts w:ascii="Times New Roman" w:hAnsi="Times New Roman"/>
        </w:rPr>
        <w:t>término</w:t>
      </w:r>
      <w:proofErr w:type="gramEnd"/>
      <w:r w:rsidRPr="00304CFB">
        <w:rPr>
          <w:rFonts w:ascii="Times New Roman" w:hAnsi="Times New Roman"/>
        </w:rPr>
        <w:t xml:space="preserve"> do prazo contratual;</w:t>
      </w:r>
    </w:p>
    <w:p w:rsidR="00304CFB" w:rsidRPr="00304CFB" w:rsidRDefault="00304CFB" w:rsidP="00304CFB">
      <w:pPr>
        <w:pStyle w:val="SemEspaamento"/>
        <w:jc w:val="both"/>
        <w:rPr>
          <w:rFonts w:ascii="Times New Roman" w:hAnsi="Times New Roman"/>
        </w:rPr>
      </w:pP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  <w:r w:rsidRPr="00304CFB">
        <w:rPr>
          <w:rFonts w:ascii="Times New Roman" w:hAnsi="Times New Roman"/>
        </w:rPr>
        <w:t>III - a pedido do contratado mediante comunicação prévia com antecedência mínima de 30 (trinta) dias;</w:t>
      </w:r>
    </w:p>
    <w:p w:rsidR="00304CFB" w:rsidRPr="00304CFB" w:rsidRDefault="00304CFB" w:rsidP="00304CFB">
      <w:pPr>
        <w:pStyle w:val="SemEspaamento"/>
        <w:jc w:val="both"/>
        <w:rPr>
          <w:rFonts w:ascii="Times New Roman" w:hAnsi="Times New Roman"/>
        </w:rPr>
      </w:pP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  <w:r w:rsidRPr="00304CFB">
        <w:rPr>
          <w:rFonts w:ascii="Times New Roman" w:hAnsi="Times New Roman"/>
        </w:rPr>
        <w:t xml:space="preserve">IV - </w:t>
      </w:r>
      <w:proofErr w:type="gramStart"/>
      <w:r w:rsidRPr="00304CFB">
        <w:rPr>
          <w:rFonts w:ascii="Times New Roman" w:hAnsi="Times New Roman"/>
        </w:rPr>
        <w:t>prática</w:t>
      </w:r>
      <w:proofErr w:type="gramEnd"/>
      <w:r w:rsidRPr="00304CFB">
        <w:rPr>
          <w:rFonts w:ascii="Times New Roman" w:hAnsi="Times New Roman"/>
        </w:rPr>
        <w:t xml:space="preserve"> de falta grave, dentre as enumeradas no art. 482 da Consolidação das Leis do Trabalho - CLT, sendo a justa causa devidamente motivada e presentes os requisitos obrigatórios para sua configuração;</w:t>
      </w:r>
    </w:p>
    <w:p w:rsidR="00304CFB" w:rsidRPr="00304CFB" w:rsidRDefault="00304CFB" w:rsidP="00304CFB">
      <w:pPr>
        <w:pStyle w:val="SemEspaamento"/>
        <w:jc w:val="both"/>
        <w:rPr>
          <w:rFonts w:ascii="Times New Roman" w:hAnsi="Times New Roman"/>
        </w:rPr>
      </w:pP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  <w:r w:rsidRPr="00304CFB">
        <w:rPr>
          <w:rFonts w:ascii="Times New Roman" w:hAnsi="Times New Roman"/>
        </w:rPr>
        <w:t xml:space="preserve">V - </w:t>
      </w:r>
      <w:proofErr w:type="gramStart"/>
      <w:r w:rsidRPr="00304CFB">
        <w:rPr>
          <w:rFonts w:ascii="Times New Roman" w:hAnsi="Times New Roman"/>
        </w:rPr>
        <w:t>por</w:t>
      </w:r>
      <w:proofErr w:type="gramEnd"/>
      <w:r w:rsidRPr="00304CFB">
        <w:rPr>
          <w:rFonts w:ascii="Times New Roman" w:hAnsi="Times New Roman"/>
        </w:rPr>
        <w:t xml:space="preserve"> interesse da administração pública.</w:t>
      </w: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  <w:r w:rsidRPr="00304CFB">
        <w:rPr>
          <w:rFonts w:ascii="Times New Roman" w:hAnsi="Times New Roman"/>
          <w:b/>
        </w:rPr>
        <w:t>Art. 5º</w:t>
      </w:r>
      <w:r w:rsidRPr="00304CFB">
        <w:rPr>
          <w:rFonts w:ascii="Times New Roman" w:hAnsi="Times New Roman"/>
        </w:rPr>
        <w:t xml:space="preserve"> As despesas decorrentes da aplicação desta lei correrão à conta da dotação orçamentária própria.</w:t>
      </w: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  <w:r w:rsidRPr="00304CFB">
        <w:rPr>
          <w:rFonts w:ascii="Times New Roman" w:hAnsi="Times New Roman"/>
          <w:b/>
        </w:rPr>
        <w:t>Art. 6º</w:t>
      </w:r>
      <w:r w:rsidRPr="00304CFB">
        <w:rPr>
          <w:rFonts w:ascii="Times New Roman" w:hAnsi="Times New Roman"/>
        </w:rPr>
        <w:t xml:space="preserve"> O Anexo I e a tabela salarial nele disposta fazem parte integrante desta Lei.</w:t>
      </w: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</w:p>
    <w:p w:rsidR="00743C1E" w:rsidRPr="00304CFB" w:rsidRDefault="00743C1E" w:rsidP="00304CFB">
      <w:pPr>
        <w:pStyle w:val="SemEspaamento"/>
        <w:jc w:val="both"/>
        <w:rPr>
          <w:rFonts w:ascii="Times New Roman" w:hAnsi="Times New Roman"/>
        </w:rPr>
      </w:pPr>
      <w:r w:rsidRPr="00304CFB">
        <w:rPr>
          <w:rFonts w:ascii="Times New Roman" w:hAnsi="Times New Roman"/>
          <w:b/>
        </w:rPr>
        <w:t>Art. 7º</w:t>
      </w:r>
      <w:r w:rsidRPr="00304CFB">
        <w:rPr>
          <w:rFonts w:ascii="Times New Roman" w:hAnsi="Times New Roman"/>
        </w:rPr>
        <w:t xml:space="preserve"> Revogadas as disposições em contrário, esta Lei entra em vigor na data de sua publicação, </w:t>
      </w:r>
    </w:p>
    <w:p w:rsidR="00743C1E" w:rsidRPr="00304CFB" w:rsidRDefault="00743C1E" w:rsidP="004A27AD">
      <w:pPr>
        <w:pStyle w:val="SemEspaamento"/>
      </w:pPr>
    </w:p>
    <w:p w:rsidR="00304CFB" w:rsidRPr="00304CFB" w:rsidRDefault="00304CFB" w:rsidP="004A27AD">
      <w:pPr>
        <w:pStyle w:val="SemEspaamento"/>
      </w:pPr>
    </w:p>
    <w:p w:rsidR="00743C1E" w:rsidRPr="00304CFB" w:rsidRDefault="00743C1E" w:rsidP="00743C1E">
      <w:pPr>
        <w:pStyle w:val="SemEspaamento"/>
        <w:jc w:val="center"/>
        <w:rPr>
          <w:rFonts w:ascii="Times New Roman" w:hAnsi="Times New Roman"/>
          <w:lang w:eastAsia="pt-BR"/>
        </w:rPr>
      </w:pPr>
      <w:r w:rsidRPr="00304CFB">
        <w:rPr>
          <w:rFonts w:ascii="Times New Roman" w:hAnsi="Times New Roman"/>
          <w:lang w:eastAsia="pt-BR"/>
        </w:rPr>
        <w:t>Câmara Municipal de Pouso Alegre, 22 de fevereiro de 2022.</w:t>
      </w:r>
    </w:p>
    <w:p w:rsidR="00743C1E" w:rsidRPr="00304CFB" w:rsidRDefault="00743C1E" w:rsidP="00743C1E">
      <w:pPr>
        <w:pStyle w:val="SemEspaamento"/>
        <w:rPr>
          <w:rFonts w:ascii="Times New Roman" w:hAnsi="Times New Roman"/>
          <w:lang w:eastAsia="pt-BR"/>
        </w:rPr>
      </w:pPr>
    </w:p>
    <w:p w:rsidR="00743C1E" w:rsidRPr="00304CFB" w:rsidRDefault="00743C1E" w:rsidP="00743C1E">
      <w:pPr>
        <w:pStyle w:val="SemEspaamento"/>
        <w:rPr>
          <w:rFonts w:ascii="Times New Roman" w:hAnsi="Times New Roman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43C1E" w:rsidRPr="00304CFB" w:rsidTr="008E7F60">
        <w:tc>
          <w:tcPr>
            <w:tcW w:w="5097" w:type="dxa"/>
          </w:tcPr>
          <w:p w:rsidR="00743C1E" w:rsidRPr="00304CFB" w:rsidRDefault="00743C1E" w:rsidP="008E7F60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  <w:r w:rsidRPr="00304CFB">
              <w:rPr>
                <w:rFonts w:ascii="Times New Roman" w:hAnsi="Times New Roman"/>
                <w:lang w:eastAsia="pt-BR"/>
              </w:rPr>
              <w:t>Reverendo Dionísio</w:t>
            </w:r>
          </w:p>
        </w:tc>
        <w:tc>
          <w:tcPr>
            <w:tcW w:w="5098" w:type="dxa"/>
          </w:tcPr>
          <w:p w:rsidR="00743C1E" w:rsidRPr="00304CFB" w:rsidRDefault="00743C1E" w:rsidP="008E7F60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  <w:proofErr w:type="spellStart"/>
            <w:r w:rsidRPr="00304CFB">
              <w:rPr>
                <w:rFonts w:ascii="Times New Roman" w:hAnsi="Times New Roman"/>
                <w:lang w:eastAsia="pt-BR"/>
              </w:rPr>
              <w:t>Dionício</w:t>
            </w:r>
            <w:proofErr w:type="spellEnd"/>
            <w:r w:rsidRPr="00304CFB">
              <w:rPr>
                <w:rFonts w:ascii="Times New Roman" w:hAnsi="Times New Roman"/>
                <w:lang w:eastAsia="pt-BR"/>
              </w:rPr>
              <w:t xml:space="preserve"> do </w:t>
            </w:r>
            <w:proofErr w:type="spellStart"/>
            <w:r w:rsidRPr="00304CFB">
              <w:rPr>
                <w:rFonts w:ascii="Times New Roman" w:hAnsi="Times New Roman"/>
                <w:lang w:eastAsia="pt-BR"/>
              </w:rPr>
              <w:t>Pantano</w:t>
            </w:r>
            <w:proofErr w:type="spellEnd"/>
          </w:p>
        </w:tc>
      </w:tr>
      <w:tr w:rsidR="00743C1E" w:rsidTr="008E7F60">
        <w:tc>
          <w:tcPr>
            <w:tcW w:w="5097" w:type="dxa"/>
          </w:tcPr>
          <w:p w:rsidR="00743C1E" w:rsidRPr="00F80A15" w:rsidRDefault="00743C1E" w:rsidP="008E7F6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80A15">
              <w:rPr>
                <w:rFonts w:ascii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743C1E" w:rsidRPr="00F80A15" w:rsidRDefault="00743C1E" w:rsidP="008E7F6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80A15">
              <w:rPr>
                <w:rFonts w:ascii="Times New Roman" w:hAnsi="Times New Roman"/>
                <w:sz w:val="20"/>
                <w:szCs w:val="20"/>
                <w:lang w:eastAsia="pt-BR"/>
              </w:rPr>
              <w:t>2º SECRETÁRIO</w:t>
            </w:r>
          </w:p>
        </w:tc>
      </w:tr>
    </w:tbl>
    <w:p w:rsidR="00743C1E" w:rsidRPr="00C5696B" w:rsidRDefault="00743C1E" w:rsidP="00743C1E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743C1E" w:rsidRDefault="00743C1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43C1E" w:rsidRPr="00304CFB" w:rsidRDefault="00743C1E" w:rsidP="00743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CFB">
        <w:rPr>
          <w:rFonts w:ascii="Times New Roman" w:hAnsi="Times New Roman"/>
          <w:b/>
          <w:sz w:val="24"/>
          <w:szCs w:val="24"/>
        </w:rPr>
        <w:lastRenderedPageBreak/>
        <w:t>Anexo I</w:t>
      </w:r>
    </w:p>
    <w:p w:rsidR="00743C1E" w:rsidRPr="005528DD" w:rsidRDefault="00743C1E" w:rsidP="00743C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43C1E" w:rsidRDefault="00743C1E" w:rsidP="00743C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442"/>
        <w:gridCol w:w="2835"/>
        <w:gridCol w:w="1559"/>
        <w:gridCol w:w="2127"/>
      </w:tblGrid>
      <w:tr w:rsidR="00743C1E" w:rsidRPr="0074420A" w:rsidTr="008E7F60">
        <w:tc>
          <w:tcPr>
            <w:tcW w:w="819" w:type="dxa"/>
          </w:tcPr>
          <w:p w:rsidR="00743C1E" w:rsidRPr="0074420A" w:rsidRDefault="00743C1E" w:rsidP="008E7F60">
            <w:pPr>
              <w:tabs>
                <w:tab w:val="center" w:pos="4252"/>
                <w:tab w:val="right" w:pos="8504"/>
              </w:tabs>
              <w:ind w:left="-109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20A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2442" w:type="dxa"/>
          </w:tcPr>
          <w:p w:rsidR="00743C1E" w:rsidRPr="0074420A" w:rsidRDefault="00743C1E" w:rsidP="008E7F6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20A">
              <w:rPr>
                <w:rFonts w:ascii="Arial" w:hAnsi="Arial" w:cs="Arial"/>
                <w:b/>
                <w:sz w:val="20"/>
                <w:szCs w:val="20"/>
              </w:rPr>
              <w:t>Cargos</w:t>
            </w:r>
          </w:p>
        </w:tc>
        <w:tc>
          <w:tcPr>
            <w:tcW w:w="2835" w:type="dxa"/>
          </w:tcPr>
          <w:p w:rsidR="00743C1E" w:rsidRPr="0074420A" w:rsidRDefault="00743C1E" w:rsidP="008E7F60">
            <w:pPr>
              <w:tabs>
                <w:tab w:val="left" w:pos="1485"/>
                <w:tab w:val="center" w:pos="4252"/>
                <w:tab w:val="right" w:pos="8504"/>
              </w:tabs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20A">
              <w:rPr>
                <w:rFonts w:ascii="Arial" w:hAnsi="Arial" w:cs="Arial"/>
                <w:b/>
                <w:sz w:val="20"/>
                <w:szCs w:val="20"/>
              </w:rPr>
              <w:t>Escolaridade</w:t>
            </w:r>
          </w:p>
        </w:tc>
        <w:tc>
          <w:tcPr>
            <w:tcW w:w="1559" w:type="dxa"/>
          </w:tcPr>
          <w:p w:rsidR="00743C1E" w:rsidRPr="0074420A" w:rsidRDefault="00743C1E" w:rsidP="008E7F6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20A">
              <w:rPr>
                <w:rFonts w:ascii="Arial" w:hAnsi="Arial" w:cs="Arial"/>
                <w:b/>
                <w:sz w:val="20"/>
                <w:szCs w:val="20"/>
              </w:rPr>
              <w:t>Salário</w:t>
            </w:r>
          </w:p>
        </w:tc>
        <w:tc>
          <w:tcPr>
            <w:tcW w:w="2127" w:type="dxa"/>
          </w:tcPr>
          <w:p w:rsidR="00743C1E" w:rsidRPr="0074420A" w:rsidRDefault="00743C1E" w:rsidP="008E7F60">
            <w:pPr>
              <w:tabs>
                <w:tab w:val="left" w:pos="1393"/>
                <w:tab w:val="center" w:pos="4252"/>
                <w:tab w:val="right" w:pos="8504"/>
              </w:tabs>
              <w:ind w:left="-23"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20A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</w:tc>
      </w:tr>
      <w:tr w:rsidR="00743C1E" w:rsidRPr="0074420A" w:rsidTr="008E7F60">
        <w:trPr>
          <w:trHeight w:val="468"/>
        </w:trPr>
        <w:tc>
          <w:tcPr>
            <w:tcW w:w="819" w:type="dxa"/>
          </w:tcPr>
          <w:p w:rsidR="00743C1E" w:rsidRPr="0074420A" w:rsidRDefault="00743C1E" w:rsidP="008E7F60">
            <w:pPr>
              <w:tabs>
                <w:tab w:val="center" w:pos="4252"/>
                <w:tab w:val="right" w:pos="8504"/>
              </w:tabs>
              <w:ind w:left="-176" w:right="-108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2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442" w:type="dxa"/>
          </w:tcPr>
          <w:p w:rsidR="00743C1E" w:rsidRPr="0074420A" w:rsidRDefault="00743C1E" w:rsidP="008E7F60">
            <w:pPr>
              <w:tabs>
                <w:tab w:val="left" w:pos="2226"/>
                <w:tab w:val="center" w:pos="4252"/>
                <w:tab w:val="right" w:pos="8504"/>
              </w:tabs>
              <w:ind w:left="-76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20A">
              <w:rPr>
                <w:rFonts w:ascii="Arial" w:hAnsi="Arial" w:cs="Arial"/>
                <w:sz w:val="20"/>
                <w:szCs w:val="20"/>
              </w:rPr>
              <w:t>Médico Clínico Geral</w:t>
            </w:r>
          </w:p>
        </w:tc>
        <w:tc>
          <w:tcPr>
            <w:tcW w:w="2835" w:type="dxa"/>
          </w:tcPr>
          <w:p w:rsidR="00743C1E" w:rsidRPr="0074420A" w:rsidRDefault="00743C1E" w:rsidP="008E7F60">
            <w:pPr>
              <w:tabs>
                <w:tab w:val="left" w:pos="1485"/>
                <w:tab w:val="center" w:pos="4252"/>
                <w:tab w:val="right" w:pos="8504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20A">
              <w:rPr>
                <w:rFonts w:ascii="Arial" w:hAnsi="Arial" w:cs="Arial"/>
                <w:sz w:val="20"/>
                <w:szCs w:val="20"/>
              </w:rPr>
              <w:t>Graduação em Medicina</w:t>
            </w:r>
          </w:p>
        </w:tc>
        <w:tc>
          <w:tcPr>
            <w:tcW w:w="1559" w:type="dxa"/>
          </w:tcPr>
          <w:p w:rsidR="00743C1E" w:rsidRPr="0074420A" w:rsidRDefault="00743C1E" w:rsidP="008E7F6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20A">
              <w:rPr>
                <w:rFonts w:ascii="Arial" w:hAnsi="Arial" w:cs="Arial"/>
                <w:color w:val="000000"/>
                <w:sz w:val="20"/>
                <w:szCs w:val="20"/>
              </w:rPr>
              <w:t>R$ 6.768,60</w:t>
            </w:r>
          </w:p>
          <w:p w:rsidR="00743C1E" w:rsidRPr="0074420A" w:rsidRDefault="00743C1E" w:rsidP="008E7F6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743C1E" w:rsidRPr="0074420A" w:rsidRDefault="00743C1E" w:rsidP="008E7F60">
            <w:pPr>
              <w:tabs>
                <w:tab w:val="left" w:pos="1393"/>
                <w:tab w:val="center" w:pos="4252"/>
                <w:tab w:val="right" w:pos="8504"/>
              </w:tabs>
              <w:ind w:left="-23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20A">
              <w:rPr>
                <w:rFonts w:ascii="Arial" w:hAnsi="Arial" w:cs="Arial"/>
                <w:sz w:val="20"/>
                <w:szCs w:val="20"/>
              </w:rPr>
              <w:t>20 horas semanais</w:t>
            </w:r>
          </w:p>
        </w:tc>
      </w:tr>
      <w:tr w:rsidR="00743C1E" w:rsidRPr="0074420A" w:rsidTr="008E7F60">
        <w:tc>
          <w:tcPr>
            <w:tcW w:w="819" w:type="dxa"/>
          </w:tcPr>
          <w:p w:rsidR="00743C1E" w:rsidRPr="0074420A" w:rsidRDefault="00743C1E" w:rsidP="008E7F60">
            <w:pPr>
              <w:tabs>
                <w:tab w:val="center" w:pos="4252"/>
                <w:tab w:val="right" w:pos="8504"/>
              </w:tabs>
              <w:ind w:left="-176" w:right="-108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2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442" w:type="dxa"/>
          </w:tcPr>
          <w:p w:rsidR="00743C1E" w:rsidRPr="0074420A" w:rsidRDefault="00743C1E" w:rsidP="008E7F6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20A">
              <w:rPr>
                <w:rFonts w:ascii="Arial" w:hAnsi="Arial" w:cs="Arial"/>
                <w:sz w:val="20"/>
                <w:szCs w:val="20"/>
              </w:rPr>
              <w:t>Enfermeiro</w:t>
            </w:r>
          </w:p>
        </w:tc>
        <w:tc>
          <w:tcPr>
            <w:tcW w:w="2835" w:type="dxa"/>
          </w:tcPr>
          <w:p w:rsidR="00743C1E" w:rsidRPr="0074420A" w:rsidRDefault="00743C1E" w:rsidP="008E7F60">
            <w:pPr>
              <w:tabs>
                <w:tab w:val="left" w:pos="1485"/>
                <w:tab w:val="center" w:pos="4252"/>
                <w:tab w:val="right" w:pos="8504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20A">
              <w:rPr>
                <w:rFonts w:ascii="Arial" w:hAnsi="Arial" w:cs="Arial"/>
                <w:sz w:val="20"/>
                <w:szCs w:val="20"/>
              </w:rPr>
              <w:t>Graduação em Enfermagem</w:t>
            </w:r>
          </w:p>
        </w:tc>
        <w:tc>
          <w:tcPr>
            <w:tcW w:w="1559" w:type="dxa"/>
          </w:tcPr>
          <w:p w:rsidR="00743C1E" w:rsidRPr="0074420A" w:rsidRDefault="00743C1E" w:rsidP="008E7F6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20A">
              <w:rPr>
                <w:rFonts w:ascii="Arial" w:hAnsi="Arial" w:cs="Arial"/>
                <w:color w:val="000000"/>
                <w:sz w:val="20"/>
                <w:szCs w:val="20"/>
              </w:rPr>
              <w:t>R$ 2.406,62</w:t>
            </w:r>
          </w:p>
          <w:p w:rsidR="00743C1E" w:rsidRPr="0074420A" w:rsidRDefault="00743C1E" w:rsidP="008E7F6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743C1E" w:rsidRPr="0074420A" w:rsidRDefault="00743C1E" w:rsidP="008E7F60">
            <w:pPr>
              <w:tabs>
                <w:tab w:val="left" w:pos="1393"/>
                <w:tab w:val="center" w:pos="4252"/>
                <w:tab w:val="right" w:pos="8504"/>
              </w:tabs>
              <w:ind w:left="-23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20A">
              <w:rPr>
                <w:rFonts w:ascii="Arial" w:hAnsi="Arial" w:cs="Arial"/>
                <w:sz w:val="20"/>
                <w:szCs w:val="20"/>
              </w:rPr>
              <w:t>20 horas semanais</w:t>
            </w:r>
          </w:p>
        </w:tc>
      </w:tr>
      <w:tr w:rsidR="00743C1E" w:rsidRPr="0074420A" w:rsidTr="008E7F60">
        <w:tc>
          <w:tcPr>
            <w:tcW w:w="819" w:type="dxa"/>
          </w:tcPr>
          <w:p w:rsidR="00743C1E" w:rsidRPr="0074420A" w:rsidRDefault="00743C1E" w:rsidP="008E7F60">
            <w:pPr>
              <w:tabs>
                <w:tab w:val="center" w:pos="4252"/>
                <w:tab w:val="right" w:pos="8504"/>
              </w:tabs>
              <w:ind w:left="-176" w:right="-108"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2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442" w:type="dxa"/>
          </w:tcPr>
          <w:p w:rsidR="00743C1E" w:rsidRPr="0074420A" w:rsidRDefault="00743C1E" w:rsidP="008E7F60">
            <w:pPr>
              <w:tabs>
                <w:tab w:val="center" w:pos="4252"/>
                <w:tab w:val="right" w:pos="8504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20A">
              <w:rPr>
                <w:rFonts w:ascii="Arial" w:hAnsi="Arial" w:cs="Arial"/>
                <w:sz w:val="20"/>
                <w:szCs w:val="20"/>
              </w:rPr>
              <w:t>Agente Comunitário de Saúde</w:t>
            </w:r>
          </w:p>
        </w:tc>
        <w:tc>
          <w:tcPr>
            <w:tcW w:w="2835" w:type="dxa"/>
          </w:tcPr>
          <w:p w:rsidR="00743C1E" w:rsidRPr="0074420A" w:rsidRDefault="007D5061" w:rsidP="008E7F60">
            <w:pPr>
              <w:tabs>
                <w:tab w:val="left" w:pos="1485"/>
                <w:tab w:val="center" w:pos="4252"/>
                <w:tab w:val="right" w:pos="8504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</w:t>
            </w:r>
            <w:r w:rsidR="00743C1E" w:rsidRPr="0074420A">
              <w:rPr>
                <w:rFonts w:ascii="Arial" w:hAnsi="Arial" w:cs="Arial"/>
                <w:sz w:val="20"/>
                <w:szCs w:val="20"/>
              </w:rPr>
              <w:t>vel Médio</w:t>
            </w:r>
          </w:p>
        </w:tc>
        <w:tc>
          <w:tcPr>
            <w:tcW w:w="1559" w:type="dxa"/>
          </w:tcPr>
          <w:p w:rsidR="00743C1E" w:rsidRPr="0074420A" w:rsidRDefault="00743C1E" w:rsidP="008E7F6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R$ 1.7</w:t>
            </w:r>
            <w:r w:rsidRPr="0074420A"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  <w:p w:rsidR="00743C1E" w:rsidRPr="0074420A" w:rsidRDefault="00743C1E" w:rsidP="008E7F6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743C1E" w:rsidRPr="0074420A" w:rsidRDefault="00743C1E" w:rsidP="008E7F60">
            <w:pPr>
              <w:tabs>
                <w:tab w:val="left" w:pos="1393"/>
                <w:tab w:val="center" w:pos="4252"/>
                <w:tab w:val="right" w:pos="8504"/>
              </w:tabs>
              <w:ind w:left="-23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4420A">
              <w:rPr>
                <w:rFonts w:ascii="Arial" w:hAnsi="Arial" w:cs="Arial"/>
                <w:sz w:val="20"/>
                <w:szCs w:val="20"/>
              </w:rPr>
              <w:t>0 horas semanais</w:t>
            </w:r>
          </w:p>
        </w:tc>
      </w:tr>
    </w:tbl>
    <w:p w:rsidR="00743C1E" w:rsidRDefault="00743C1E" w:rsidP="00743C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43C1E" w:rsidRDefault="00743C1E" w:rsidP="00743C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43C1E" w:rsidRPr="00C379C3" w:rsidRDefault="00743C1E" w:rsidP="00743C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55ED5" w:rsidRPr="00C5696B" w:rsidRDefault="00455ED5" w:rsidP="00C5696B">
      <w:pPr>
        <w:pStyle w:val="SemEspaamento"/>
        <w:rPr>
          <w:rFonts w:ascii="Times New Roman" w:hAnsi="Times New Roman"/>
          <w:sz w:val="24"/>
          <w:szCs w:val="24"/>
        </w:rPr>
      </w:pPr>
    </w:p>
    <w:sectPr w:rsidR="00455ED5" w:rsidRPr="00C5696B" w:rsidSect="00C5696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6B"/>
    <w:rsid w:val="00304CFB"/>
    <w:rsid w:val="0042052D"/>
    <w:rsid w:val="00455ED5"/>
    <w:rsid w:val="004A27AD"/>
    <w:rsid w:val="00743C1E"/>
    <w:rsid w:val="007D5061"/>
    <w:rsid w:val="00C5696B"/>
    <w:rsid w:val="00F8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98913-F03A-4819-A0FC-AEDD3E8C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9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696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F8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5</cp:revision>
  <dcterms:created xsi:type="dcterms:W3CDTF">2022-02-23T16:00:00Z</dcterms:created>
  <dcterms:modified xsi:type="dcterms:W3CDTF">2022-02-23T16:05:00Z</dcterms:modified>
</cp:coreProperties>
</file>