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7951C7">
        <w:rPr>
          <w:b/>
          <w:color w:val="000000"/>
          <w:sz w:val="24"/>
          <w:lang w:val="pt-BR"/>
        </w:rPr>
        <w:t>11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7951C7">
        <w:rPr>
          <w:b/>
          <w:color w:val="000000"/>
          <w:sz w:val="24"/>
          <w:lang w:val="pt-BR"/>
        </w:rPr>
        <w:t>2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>MARCOS FERNANDO LUIZ, VALÉRIA SIMÃO REZENDE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1F6A22">
        <w:rPr>
          <w:color w:val="000000"/>
          <w:szCs w:val="24"/>
        </w:rPr>
        <w:t xml:space="preserve">Dionísio </w:t>
      </w:r>
      <w:r w:rsidR="001F6A22">
        <w:rPr>
          <w:szCs w:val="24"/>
        </w:rPr>
        <w:t>Ailton</w:t>
      </w:r>
      <w:r w:rsidR="001F6A22">
        <w:rPr>
          <w:color w:val="000000"/>
          <w:szCs w:val="24"/>
        </w:rPr>
        <w:t xml:space="preserve"> Pereira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Legislativo, matrícula 101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>
        <w:rPr>
          <w:sz w:val="24"/>
          <w:lang w:val="pt-BR"/>
        </w:rPr>
        <w:t xml:space="preserve"> das contas da Câmara Municipal, no Banco Caixa Econômica Federal,  agência nº 147, C/C nº 911.216-1 e C/P 911.216-4,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7B6843">
        <w:rPr>
          <w:color w:val="000000"/>
          <w:sz w:val="24"/>
          <w:lang w:val="pt-BR"/>
        </w:rPr>
        <w:t>0</w:t>
      </w:r>
      <w:r w:rsidR="007951C7">
        <w:rPr>
          <w:color w:val="000000"/>
          <w:sz w:val="24"/>
          <w:lang w:val="pt-BR"/>
        </w:rPr>
        <w:t>3</w:t>
      </w:r>
      <w:r>
        <w:rPr>
          <w:color w:val="000000"/>
          <w:sz w:val="24"/>
          <w:lang w:val="pt-BR"/>
        </w:rPr>
        <w:t xml:space="preserve"> DE </w:t>
      </w:r>
      <w:r w:rsidR="007B6843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7951C7">
        <w:rPr>
          <w:color w:val="000000"/>
          <w:sz w:val="24"/>
          <w:lang w:val="pt-BR"/>
        </w:rPr>
        <w:t>2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Default="001F6A22" w:rsidP="007B6843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pt-BR"/>
              </w:rPr>
              <w:t xml:space="preserve">Dionísio </w:t>
            </w:r>
            <w:r>
              <w:rPr>
                <w:sz w:val="24"/>
                <w:szCs w:val="24"/>
              </w:rPr>
              <w:t>Ailton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 Pereira</w:t>
            </w:r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B9" w:rsidRDefault="006533B9" w:rsidP="004533D6">
      <w:r>
        <w:separator/>
      </w:r>
    </w:p>
  </w:endnote>
  <w:endnote w:type="continuationSeparator" w:id="0">
    <w:p w:rsidR="006533B9" w:rsidRDefault="006533B9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B9" w:rsidRDefault="006533B9" w:rsidP="004533D6">
      <w:r>
        <w:separator/>
      </w:r>
    </w:p>
  </w:footnote>
  <w:footnote w:type="continuationSeparator" w:id="0">
    <w:p w:rsidR="006533B9" w:rsidRDefault="006533B9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1F6A22"/>
    <w:rsid w:val="00297210"/>
    <w:rsid w:val="002F26E5"/>
    <w:rsid w:val="004533D6"/>
    <w:rsid w:val="00454D95"/>
    <w:rsid w:val="00652116"/>
    <w:rsid w:val="006533B9"/>
    <w:rsid w:val="00734CE6"/>
    <w:rsid w:val="00756EA6"/>
    <w:rsid w:val="007951C7"/>
    <w:rsid w:val="007B6843"/>
    <w:rsid w:val="008A2FC6"/>
    <w:rsid w:val="009144BB"/>
    <w:rsid w:val="00AC1F32"/>
    <w:rsid w:val="00D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3</cp:revision>
  <cp:lastPrinted>2019-04-17T16:15:00Z</cp:lastPrinted>
  <dcterms:created xsi:type="dcterms:W3CDTF">2022-01-03T19:39:00Z</dcterms:created>
  <dcterms:modified xsi:type="dcterms:W3CDTF">2022-01-03T19:50:00Z</dcterms:modified>
</cp:coreProperties>
</file>