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CC" w:rsidRPr="002E0FFF" w:rsidRDefault="00A014C7" w:rsidP="002E0FF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E3E61">
        <w:rPr>
          <w:rFonts w:ascii="Times New Roman" w:hAnsi="Times New Roman" w:cs="Times New Roman"/>
          <w:b/>
          <w:sz w:val="24"/>
          <w:szCs w:val="24"/>
        </w:rPr>
        <w:t>2</w:t>
      </w:r>
      <w:r w:rsidR="00D30CCE">
        <w:rPr>
          <w:rFonts w:ascii="Times New Roman" w:hAnsi="Times New Roman" w:cs="Times New Roman"/>
          <w:b/>
          <w:sz w:val="24"/>
          <w:szCs w:val="24"/>
        </w:rPr>
        <w:t>65</w:t>
      </w:r>
      <w:r w:rsidR="002E0FFF" w:rsidRPr="002E0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FFF">
        <w:rPr>
          <w:rFonts w:ascii="Times New Roman" w:hAnsi="Times New Roman" w:cs="Times New Roman"/>
          <w:b/>
          <w:sz w:val="24"/>
          <w:szCs w:val="24"/>
        </w:rPr>
        <w:t>/</w:t>
      </w:r>
      <w:r w:rsidR="002E0FFF" w:rsidRPr="002E0FFF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2577CC" w:rsidRPr="002E0FFF" w:rsidRDefault="002577CC" w:rsidP="002E0FF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E0FFF" w:rsidRPr="002E0FFF" w:rsidRDefault="002E0FFF" w:rsidP="002E0FFF">
      <w:pPr>
        <w:pStyle w:val="SemEspaamen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2577CC" w:rsidRPr="002E0FFF" w:rsidRDefault="002E0FFF" w:rsidP="002E0FFF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>DISPÕE SOBRE A APROVAÇÃO DO PARECER PRÉVIO DO TRIBUNAL DE CONTAS DO ESTADO DE MINAS GERAIS - PROCESSO Nº 1047334 - REFERENTE ÀS CONTAS DA PREFEITURA MUNICIPAL DE POUSO ALEGRE DO EXERCÍCIO DE 2017.</w:t>
      </w:r>
    </w:p>
    <w:p w:rsidR="002577CC" w:rsidRPr="002E0FFF" w:rsidRDefault="002577CC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E0FFF" w:rsidRPr="002E0FFF" w:rsidRDefault="00D30CCE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Mesa Diretora </w:t>
      </w:r>
      <w:r w:rsidR="002577CC" w:rsidRPr="002E0FFF">
        <w:rPr>
          <w:rFonts w:ascii="Times New Roman" w:hAnsi="Times New Roman" w:cs="Times New Roman"/>
          <w:sz w:val="24"/>
          <w:szCs w:val="24"/>
        </w:rPr>
        <w:t>da Câmara</w:t>
      </w:r>
      <w:r>
        <w:rPr>
          <w:rFonts w:ascii="Times New Roman" w:hAnsi="Times New Roman" w:cs="Times New Roman"/>
          <w:sz w:val="24"/>
          <w:szCs w:val="24"/>
        </w:rPr>
        <w:t xml:space="preserve"> Municipal de Pouso Alegre, no uso das suas atribuições, promulga o seguinte</w:t>
      </w:r>
    </w:p>
    <w:p w:rsidR="002E0FFF" w:rsidRDefault="002E0FFF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E0FFF" w:rsidRPr="002E0FFF" w:rsidRDefault="002E0FFF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577CC" w:rsidRPr="002E0FFF" w:rsidRDefault="002E0FFF" w:rsidP="002E0FF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>DECRETO LEGISLATIVO</w:t>
      </w:r>
    </w:p>
    <w:p w:rsidR="002577CC" w:rsidRPr="002E0FFF" w:rsidRDefault="002577CC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577CC" w:rsidRPr="002E0FFF" w:rsidRDefault="002577CC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>Art. 1</w:t>
      </w:r>
      <w:r w:rsidR="002E0FFF" w:rsidRPr="002E0FFF">
        <w:rPr>
          <w:rFonts w:ascii="Times New Roman" w:hAnsi="Times New Roman" w:cs="Times New Roman"/>
          <w:b/>
          <w:sz w:val="24"/>
          <w:szCs w:val="24"/>
        </w:rPr>
        <w:t>º</w:t>
      </w:r>
      <w:r w:rsidR="000E2259">
        <w:rPr>
          <w:rFonts w:ascii="Times New Roman" w:hAnsi="Times New Roman" w:cs="Times New Roman"/>
          <w:sz w:val="24"/>
          <w:szCs w:val="24"/>
        </w:rPr>
        <w:t xml:space="preserve"> Fica aprovado o Parecer Prévio do Tribunal de Contas do Estado de Minas Gerais – Processo nº 1047334 - referente</w:t>
      </w:r>
      <w:r w:rsidRPr="002E0FFF">
        <w:rPr>
          <w:rFonts w:ascii="Times New Roman" w:hAnsi="Times New Roman" w:cs="Times New Roman"/>
          <w:sz w:val="24"/>
          <w:szCs w:val="24"/>
        </w:rPr>
        <w:t xml:space="preserve"> </w:t>
      </w:r>
      <w:r w:rsidR="000E2259">
        <w:rPr>
          <w:rFonts w:ascii="Times New Roman" w:hAnsi="Times New Roman" w:cs="Times New Roman"/>
          <w:sz w:val="24"/>
          <w:szCs w:val="24"/>
        </w:rPr>
        <w:t>à</w:t>
      </w:r>
      <w:r w:rsidRPr="002E0FFF">
        <w:rPr>
          <w:rFonts w:ascii="Times New Roman" w:hAnsi="Times New Roman" w:cs="Times New Roman"/>
          <w:sz w:val="24"/>
          <w:szCs w:val="24"/>
        </w:rPr>
        <w:t>s contas da Prefeitura Municipal de Pouso Alegre</w:t>
      </w:r>
      <w:r w:rsidR="000E2259">
        <w:rPr>
          <w:rFonts w:ascii="Times New Roman" w:hAnsi="Times New Roman" w:cs="Times New Roman"/>
          <w:sz w:val="24"/>
          <w:szCs w:val="24"/>
        </w:rPr>
        <w:t xml:space="preserve"> do exercício de 2017</w:t>
      </w:r>
      <w:r w:rsidRPr="002E0FFF">
        <w:rPr>
          <w:rFonts w:ascii="Times New Roman" w:hAnsi="Times New Roman" w:cs="Times New Roman"/>
          <w:sz w:val="24"/>
          <w:szCs w:val="24"/>
        </w:rPr>
        <w:t>.</w:t>
      </w:r>
    </w:p>
    <w:p w:rsidR="002E0FFF" w:rsidRDefault="002E0FFF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577CC" w:rsidRDefault="002E0FFF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>Art. 2º</w:t>
      </w:r>
      <w:r w:rsidR="002577CC" w:rsidRPr="002E0FFF">
        <w:rPr>
          <w:rFonts w:ascii="Times New Roman" w:hAnsi="Times New Roman" w:cs="Times New Roman"/>
          <w:sz w:val="24"/>
          <w:szCs w:val="24"/>
        </w:rPr>
        <w:t xml:space="preserve"> </w:t>
      </w:r>
      <w:r w:rsidRPr="002E0FFF">
        <w:rPr>
          <w:rFonts w:ascii="Times New Roman" w:hAnsi="Times New Roman" w:cs="Times New Roman"/>
          <w:sz w:val="24"/>
          <w:szCs w:val="24"/>
        </w:rPr>
        <w:t>E</w:t>
      </w:r>
      <w:r w:rsidR="002577CC" w:rsidRPr="002E0FFF">
        <w:rPr>
          <w:rFonts w:ascii="Times New Roman" w:hAnsi="Times New Roman" w:cs="Times New Roman"/>
          <w:sz w:val="24"/>
          <w:szCs w:val="24"/>
        </w:rPr>
        <w:t>ste Decreto Legislativo entra em vigor na data de sua publicação.</w:t>
      </w:r>
    </w:p>
    <w:p w:rsidR="002E0FFF" w:rsidRDefault="002E0FFF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0FFF" w:rsidRDefault="00D30CCE" w:rsidP="002E0FF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  <w:r w:rsidR="002E0FFF">
        <w:rPr>
          <w:rFonts w:ascii="Times New Roman" w:hAnsi="Times New Roman" w:cs="Times New Roman"/>
          <w:sz w:val="24"/>
          <w:szCs w:val="24"/>
        </w:rPr>
        <w:t>, 14 de dezembro de 2021.</w:t>
      </w:r>
    </w:p>
    <w:p w:rsidR="00D30CCE" w:rsidRDefault="00D30CCE" w:rsidP="00D30CC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82DFE" w:rsidRDefault="00D82DFE" w:rsidP="00D30CCE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0CCE" w:rsidRDefault="00D30CCE" w:rsidP="00D30CC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30CCE" w:rsidRDefault="00D30CCE" w:rsidP="00D30CC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30CCE" w:rsidTr="00D30CCE">
        <w:tc>
          <w:tcPr>
            <w:tcW w:w="5097" w:type="dxa"/>
          </w:tcPr>
          <w:p w:rsidR="00D30CCE" w:rsidRDefault="00D30CCE" w:rsidP="00D30CC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Guido</w:t>
            </w:r>
          </w:p>
        </w:tc>
        <w:tc>
          <w:tcPr>
            <w:tcW w:w="5098" w:type="dxa"/>
          </w:tcPr>
          <w:p w:rsidR="00D30CCE" w:rsidRDefault="00D30CCE" w:rsidP="00D30CC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Morais</w:t>
            </w:r>
          </w:p>
        </w:tc>
      </w:tr>
      <w:tr w:rsidR="00D30CCE" w:rsidRPr="00D30CCE" w:rsidTr="00D30CCE">
        <w:tc>
          <w:tcPr>
            <w:tcW w:w="5097" w:type="dxa"/>
          </w:tcPr>
          <w:p w:rsidR="00D30CCE" w:rsidRPr="00D30CCE" w:rsidRDefault="00D30CCE" w:rsidP="00D30CC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CE">
              <w:rPr>
                <w:rFonts w:ascii="Times New Roman" w:hAnsi="Times New Roman" w:cs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</w:tcPr>
          <w:p w:rsidR="00D30CCE" w:rsidRPr="00D30CCE" w:rsidRDefault="00D30CCE" w:rsidP="00D30CC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CE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D30CCE" w:rsidRPr="00D30CCE" w:rsidRDefault="00D30CCE" w:rsidP="00D30CC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0E2259" w:rsidRDefault="000E2259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0E2259" w:rsidSect="002E0FFF">
      <w:pgSz w:w="11906" w:h="16838" w:code="9"/>
      <w:pgMar w:top="2552" w:right="567" w:bottom="1418" w:left="1134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CC"/>
    <w:rsid w:val="000E2259"/>
    <w:rsid w:val="001D18CA"/>
    <w:rsid w:val="001F5D64"/>
    <w:rsid w:val="002577CC"/>
    <w:rsid w:val="002E0FFF"/>
    <w:rsid w:val="00327705"/>
    <w:rsid w:val="0034093B"/>
    <w:rsid w:val="00372E37"/>
    <w:rsid w:val="00462AFA"/>
    <w:rsid w:val="004E3E61"/>
    <w:rsid w:val="006004C7"/>
    <w:rsid w:val="00956D14"/>
    <w:rsid w:val="00992B86"/>
    <w:rsid w:val="00A014C7"/>
    <w:rsid w:val="00AB6E5E"/>
    <w:rsid w:val="00AE1B48"/>
    <w:rsid w:val="00BC6EC2"/>
    <w:rsid w:val="00D205E9"/>
    <w:rsid w:val="00D30CCE"/>
    <w:rsid w:val="00D82DFE"/>
    <w:rsid w:val="00FD181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90DA-B586-46B9-9829-FFB6E8B5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6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EC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E0FFF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0E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secretaria 02</cp:lastModifiedBy>
  <cp:revision>3</cp:revision>
  <cp:lastPrinted>2021-12-14T22:56:00Z</cp:lastPrinted>
  <dcterms:created xsi:type="dcterms:W3CDTF">2021-12-14T22:55:00Z</dcterms:created>
  <dcterms:modified xsi:type="dcterms:W3CDTF">2021-12-15T00:22:00Z</dcterms:modified>
</cp:coreProperties>
</file>