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1283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que sejam um estudo sobre a viabilidade da diminuição da ponta do canteiro localizado na esquina da Avenida Polycarpo Gonçalves Campos com a Rua Padre Vítor, altura do nº 380, no bairro Cascalho.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finalidade de tal pedido é atender à reivindicação dos moradores e motoristas que passam pelo local, principalmente com veículos de grande porte, no qual não conseguem finalizar a curva sem que haja a invasão do canteiro devido o mesmo estar muito extenso.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14 de dezembro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dezembro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