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B7313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 de novembro de 2021</w:t>
      </w:r>
    </w:p>
    <w:p w:rsidR="007C3CF2" w:rsidRDefault="006B74DF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Quarta</w:t>
      </w:r>
      <w:bookmarkStart w:id="0" w:name="_GoBack"/>
      <w:bookmarkEnd w:id="0"/>
      <w:r w:rsidR="000B7313" w:rsidRPr="00325E78">
        <w:rPr>
          <w:rFonts w:ascii="Times New Roman" w:hAnsi="Times New Roman"/>
          <w:b/>
          <w:sz w:val="28"/>
          <w:szCs w:val="28"/>
        </w:rPr>
        <w:t>-feira – 1</w:t>
      </w:r>
      <w:r w:rsidR="000B7313">
        <w:rPr>
          <w:rFonts w:ascii="Times New Roman" w:hAnsi="Times New Roman"/>
          <w:b/>
          <w:sz w:val="28"/>
          <w:szCs w:val="28"/>
        </w:rPr>
        <w:t>8</w:t>
      </w:r>
      <w:r w:rsidR="000B7313"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8630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B731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8630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B731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8630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B731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8630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B731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8630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B7313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8630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7313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B731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8630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B731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58630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B731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58630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7313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B7313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58630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B7313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B7313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0B7313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0B7313" w:rsidP="002601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 xml:space="preserve">181/21 </w:t>
      </w:r>
      <w:r w:rsidR="00260162">
        <w:rPr>
          <w:rFonts w:ascii="Times New Roman" w:hAnsi="Times New Roman"/>
          <w:sz w:val="24"/>
          <w:szCs w:val="24"/>
        </w:rPr>
        <w:t xml:space="preserve">encaminhando Projeto de Lei nº </w:t>
      </w:r>
      <w:r>
        <w:rPr>
          <w:rFonts w:ascii="Times New Roman" w:hAnsi="Times New Roman"/>
          <w:sz w:val="24"/>
          <w:szCs w:val="24"/>
        </w:rPr>
        <w:t>1.240/21 que "Autoriza a abertura de crédito suplementar na forma doas artigos 42 e 43 da Lei nº 4.320/64".</w:t>
      </w:r>
    </w:p>
    <w:p w:rsid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379/2021 encaminhado pela Secretaria de Educação e Cultura </w:t>
      </w:r>
      <w:r>
        <w:rPr>
          <w:rFonts w:ascii="Times New Roman" w:hAnsi="Times New Roman"/>
          <w:sz w:val="24"/>
          <w:szCs w:val="24"/>
        </w:rPr>
        <w:t>solicitando o uso do Plenário nos dias 17, 18, 22, 24, 25 de novembro e 1 de dezembro de 2021, das 18h30 às 20h30.</w:t>
      </w:r>
    </w:p>
    <w:p w:rsid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Ofício nº 92/21 encaminhado em resposta à Indicação nº 1109/21 de autoria do Vereador Dr. Edson.</w:t>
      </w:r>
    </w:p>
    <w:p w:rsid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nº 180/21 encaminha Projeto de Lei nº 1239/21 que "Dispõe sobre a inclusão de novas ações nas peças de planejamento da Lei nº 6.449/21 PPA - Plano Plurianual 2022 -2025 e da Lei nº 6.463/21 LDO </w:t>
      </w:r>
      <w:r>
        <w:rPr>
          <w:rFonts w:ascii="Times New Roman" w:hAnsi="Times New Roman"/>
          <w:sz w:val="24"/>
          <w:szCs w:val="24"/>
        </w:rPr>
        <w:t>DE DIRETRIZES ORÇA</w:t>
      </w:r>
      <w:r>
        <w:rPr>
          <w:rFonts w:ascii="Times New Roman" w:hAnsi="Times New Roman"/>
          <w:sz w:val="24"/>
          <w:szCs w:val="24"/>
        </w:rPr>
        <w:t>MENTÁRIAS 2022".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0B7313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Default="007C3CF2" w:rsidP="002601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Ofício encaminhado pelo Sindicato das Empresas de </w:t>
      </w:r>
      <w:r w:rsidR="0026016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ransporte de Passageiros no Estado de Minas Gerais pedido apoio dos vereadores juntos aos deputados na luta contra as </w:t>
      </w:r>
      <w:r>
        <w:rPr>
          <w:rFonts w:ascii="Times New Roman" w:hAnsi="Times New Roman"/>
          <w:sz w:val="24"/>
          <w:szCs w:val="24"/>
        </w:rPr>
        <w:t xml:space="preserve">falsas empresas de fretamento, que prejudicam o transporte e a sociedade como um todo. </w:t>
      </w:r>
    </w:p>
    <w:p w:rsidR="0058630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Ofí</w:t>
      </w:r>
      <w:r>
        <w:rPr>
          <w:rFonts w:ascii="Times New Roman" w:hAnsi="Times New Roman"/>
          <w:sz w:val="24"/>
          <w:szCs w:val="24"/>
        </w:rPr>
        <w:t>cio encaminhado pela EMATER - Minas Gerais, solicitando o uso do plenarinho no dia 04 de novembro de 2021, das 09:00 às 11:00 horas, para realizar reunião entre técnicos da instituição.</w:t>
      </w:r>
      <w:bookmarkStart w:id="1" w:name="OLE_LINK5"/>
      <w:bookmarkStart w:id="2" w:name="OLE_LINK6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0B7313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60162" w:rsidRDefault="00260162" w:rsidP="007C3CF2">
      <w:pPr>
        <w:pStyle w:val="SemEspaamento"/>
        <w:rPr>
          <w:rFonts w:ascii="Times New Roman" w:hAnsi="Times New Roman"/>
          <w:b/>
          <w:sz w:val="28"/>
          <w:szCs w:val="24"/>
        </w:rPr>
      </w:pPr>
    </w:p>
    <w:p w:rsidR="007C3CF2" w:rsidRPr="00260162" w:rsidRDefault="00260162" w:rsidP="007C3CF2">
      <w:pPr>
        <w:pStyle w:val="SemEspaamento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8"/>
          <w:szCs w:val="24"/>
        </w:rPr>
        <w:t>INDICAÇÕES</w:t>
      </w:r>
    </w:p>
    <w:p w:rsidR="00260162" w:rsidRPr="00260162" w:rsidRDefault="0026016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260162">
        <w:rPr>
          <w:rFonts w:ascii="Times New Roman" w:hAnsi="Times New Roman"/>
          <w:sz w:val="24"/>
          <w:szCs w:val="24"/>
        </w:rPr>
        <w:t>Dionício</w:t>
      </w:r>
      <w:proofErr w:type="spellEnd"/>
      <w:r w:rsidRPr="00260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60162">
        <w:rPr>
          <w:rFonts w:ascii="Times New Roman" w:hAnsi="Times New Roman"/>
          <w:sz w:val="24"/>
          <w:szCs w:val="24"/>
        </w:rPr>
        <w:t>Pantano</w:t>
      </w:r>
      <w:proofErr w:type="spellEnd"/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</w:t>
      </w:r>
      <w:r w:rsidRPr="00260162">
        <w:rPr>
          <w:rFonts w:ascii="Times New Roman" w:hAnsi="Times New Roman"/>
          <w:sz w:val="24"/>
          <w:szCs w:val="24"/>
        </w:rPr>
        <w:t xml:space="preserve"> Nº 1174/2021 Solicita estudo sobre a viabilidade de melhorias no campo do Sarpão, no bairro Fazendinha.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Vereador Dr. Arlindo Motta Paes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- Nº 1173/2021 Solicita pintura da faixa de "embarque e desembarque", em frente ao colégio Foch, na rua Vitório </w:t>
      </w:r>
      <w:r w:rsidRPr="00260162">
        <w:rPr>
          <w:rFonts w:ascii="Times New Roman" w:hAnsi="Times New Roman"/>
          <w:sz w:val="24"/>
          <w:szCs w:val="24"/>
        </w:rPr>
        <w:t>Ferracioli, no bairro Foch.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Vereador Dr. Edson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1171/2021 Solicita a realização da operação tapa buraco na rua 22, próximo ao n° 105, no bairro Cidade Jardim.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- Nº 1172/2021 Solicita a realização da operação tapa-buraco na Avenida Pinto Cobra, Avenida </w:t>
      </w:r>
      <w:r w:rsidRPr="00260162">
        <w:rPr>
          <w:rFonts w:ascii="Times New Roman" w:hAnsi="Times New Roman"/>
          <w:sz w:val="24"/>
          <w:szCs w:val="24"/>
        </w:rPr>
        <w:t>Perimetral, próximo ao n° 2095, no bairro Centro.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162">
        <w:rPr>
          <w:rFonts w:ascii="Times New Roman" w:hAnsi="Times New Roman"/>
          <w:sz w:val="24"/>
          <w:szCs w:val="24"/>
        </w:rPr>
        <w:t>Vereador Miguel</w:t>
      </w:r>
      <w:proofErr w:type="gramEnd"/>
      <w:r w:rsidRPr="00260162">
        <w:rPr>
          <w:rFonts w:ascii="Times New Roman" w:hAnsi="Times New Roman"/>
          <w:sz w:val="24"/>
          <w:szCs w:val="24"/>
        </w:rPr>
        <w:t xml:space="preserve"> Júnior Tomatinho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1175/2021 Solicita que seja viabilizado a aquisição de mudas e sementes da planta denominada "Crotalária" (função de repelente natural contra insetos), para distribuiçã</w:t>
      </w:r>
      <w:r w:rsidRPr="00260162">
        <w:rPr>
          <w:rFonts w:ascii="Times New Roman" w:hAnsi="Times New Roman"/>
          <w:sz w:val="24"/>
          <w:szCs w:val="24"/>
        </w:rPr>
        <w:t>o nas residências do município pelos agentes comunitários de saúde.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Vereador Reverendo Dionísio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1176/2021 Solicita o recapeamento asfáltico em toda extensão da Avenida Gil Teixeira, no bairro Jatobá.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1177/2021 Solicita a limpeza da calçada e poda</w:t>
      </w:r>
      <w:r w:rsidRPr="00260162">
        <w:rPr>
          <w:rFonts w:ascii="Times New Roman" w:hAnsi="Times New Roman"/>
          <w:sz w:val="24"/>
          <w:szCs w:val="24"/>
        </w:rPr>
        <w:t xml:space="preserve"> de árvores na altura do nº 88 na Rua Acre, no bairro Cascalho.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MOÇÕES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194/2021 MOÇÃO DE APLAUSO à autora Ana Cláudia Megale Batista, pelo lançamento do livro: “O Câncer me Curou”.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- Nº 195/2021 MOÇÃO DE </w:t>
      </w:r>
      <w:r w:rsidRPr="00260162">
        <w:rPr>
          <w:rFonts w:ascii="Times New Roman" w:hAnsi="Times New Roman"/>
          <w:sz w:val="24"/>
          <w:szCs w:val="24"/>
        </w:rPr>
        <w:t>PESAR aos familiares do Sr. Ângelo Ildefonso Pereira, pelo seu falecimento.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PROJETOS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PROJETOS DE DECRETO LEGISLATIVO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Vereador Hélio Carlos de Oliveira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271/2021 CONCEDE A MEDALHA DO MÉRITO EDUCACIONAL “PROFESSORA ÁUREA SILVEIRA PEREIRA” À SRA. ANA PAULA DA SILV</w:t>
      </w:r>
      <w:r w:rsidRPr="00260162">
        <w:rPr>
          <w:rFonts w:ascii="Times New Roman" w:hAnsi="Times New Roman"/>
          <w:sz w:val="24"/>
          <w:szCs w:val="24"/>
        </w:rPr>
        <w:t>A MATOS.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PROJETOS DE LEI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162">
        <w:rPr>
          <w:rFonts w:ascii="Times New Roman" w:hAnsi="Times New Roman"/>
          <w:sz w:val="24"/>
          <w:szCs w:val="24"/>
        </w:rPr>
        <w:t>Vereador Ely</w:t>
      </w:r>
      <w:proofErr w:type="gramEnd"/>
      <w:r w:rsidRPr="00260162">
        <w:rPr>
          <w:rFonts w:ascii="Times New Roman" w:hAnsi="Times New Roman"/>
          <w:sz w:val="24"/>
          <w:szCs w:val="24"/>
        </w:rPr>
        <w:t xml:space="preserve"> da Autopeças, Oliveira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7726/2021 DISPÕE SOBRE DENOMINAÇÃO DE LOGRADOURO PÚBLICO: RUA BENEDITO NICOLAU MACHADO (*1953 +2020)</w:t>
      </w:r>
      <w:r w:rsidR="00260162" w:rsidRPr="00260162">
        <w:rPr>
          <w:rFonts w:ascii="Times New Roman" w:hAnsi="Times New Roman"/>
          <w:sz w:val="24"/>
          <w:szCs w:val="24"/>
        </w:rPr>
        <w:t>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Vereador Oliveira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7725/2021 DISPÕE SOBRE DENOMINAÇÃO DE LOGRADOURO PÚBLICO: TRAVESSA</w:t>
      </w:r>
      <w:r w:rsidR="00260162" w:rsidRPr="00260162">
        <w:rPr>
          <w:rFonts w:ascii="Times New Roman" w:hAnsi="Times New Roman"/>
          <w:sz w:val="24"/>
          <w:szCs w:val="24"/>
        </w:rPr>
        <w:t xml:space="preserve"> JOÃO FRANCISCO (</w:t>
      </w:r>
      <w:r w:rsidRPr="00260162">
        <w:rPr>
          <w:rFonts w:ascii="Times New Roman" w:hAnsi="Times New Roman"/>
          <w:sz w:val="24"/>
          <w:szCs w:val="24"/>
        </w:rPr>
        <w:t>*1930 + 1999)</w:t>
      </w:r>
      <w:r w:rsidR="00260162" w:rsidRPr="00260162">
        <w:rPr>
          <w:rFonts w:ascii="Times New Roman" w:hAnsi="Times New Roman"/>
          <w:sz w:val="24"/>
          <w:szCs w:val="24"/>
        </w:rPr>
        <w:t>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Vereador </w:t>
      </w:r>
      <w:r w:rsidRPr="00260162">
        <w:rPr>
          <w:rFonts w:ascii="Times New Roman" w:hAnsi="Times New Roman"/>
          <w:sz w:val="24"/>
          <w:szCs w:val="24"/>
        </w:rPr>
        <w:t>Reverendo Dionísio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772</w:t>
      </w:r>
      <w:r w:rsidRPr="00260162">
        <w:rPr>
          <w:rFonts w:ascii="Times New Roman" w:hAnsi="Times New Roman"/>
          <w:sz w:val="24"/>
          <w:szCs w:val="24"/>
        </w:rPr>
        <w:t>7</w:t>
      </w:r>
      <w:r w:rsidRPr="00260162">
        <w:rPr>
          <w:rFonts w:ascii="Times New Roman" w:hAnsi="Times New Roman"/>
          <w:sz w:val="24"/>
          <w:szCs w:val="24"/>
        </w:rPr>
        <w:t xml:space="preserve">/2021 </w:t>
      </w:r>
      <w:r w:rsidRPr="00260162">
        <w:rPr>
          <w:rFonts w:ascii="Times New Roman" w:hAnsi="Times New Roman"/>
          <w:sz w:val="24"/>
          <w:szCs w:val="24"/>
        </w:rPr>
        <w:t>DISPÕE SOBRE DENOMINAÇÃO DE LOGRADOURO PÚBLICO: RUA EDI APARECIDA DOS REIS (*1966 +2021).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REQUERIMENTOS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Vereador Reverendo Dionísio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- Nº 71/2021 Requer única discussão e votação para o Projeto de Lei nº 1.238/2021.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>Ofícios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- </w:t>
      </w:r>
      <w:r w:rsidRPr="00260162">
        <w:rPr>
          <w:rFonts w:ascii="Times New Roman" w:hAnsi="Times New Roman"/>
          <w:sz w:val="24"/>
          <w:szCs w:val="24"/>
        </w:rPr>
        <w:t>Oficio nº 41/2021 encam</w:t>
      </w:r>
      <w:r w:rsidRPr="00260162">
        <w:rPr>
          <w:rFonts w:ascii="Times New Roman" w:hAnsi="Times New Roman"/>
          <w:sz w:val="24"/>
          <w:szCs w:val="24"/>
        </w:rPr>
        <w:t>inhado pelo Ver. Hélio Carlos de Oliveira informando sua participação de forma remota na Sessão Ordinária do dia 03 de novembro de 2021.</w:t>
      </w:r>
    </w:p>
    <w:p w:rsidR="00260162" w:rsidRPr="00260162" w:rsidRDefault="0026016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302" w:rsidRPr="00260162" w:rsidRDefault="000B7313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162">
        <w:rPr>
          <w:rFonts w:ascii="Times New Roman" w:hAnsi="Times New Roman"/>
          <w:sz w:val="24"/>
          <w:szCs w:val="24"/>
        </w:rPr>
        <w:t xml:space="preserve">- </w:t>
      </w:r>
      <w:r w:rsidRPr="00260162">
        <w:rPr>
          <w:rFonts w:ascii="Times New Roman" w:hAnsi="Times New Roman"/>
          <w:sz w:val="24"/>
          <w:szCs w:val="24"/>
        </w:rPr>
        <w:t>Ofício nº 123/2021 encaminhado pela assessoria do Ver. Odair Quincote justifican</w:t>
      </w:r>
      <w:r w:rsidRPr="00260162">
        <w:rPr>
          <w:rFonts w:ascii="Times New Roman" w:hAnsi="Times New Roman"/>
          <w:sz w:val="24"/>
          <w:szCs w:val="24"/>
        </w:rPr>
        <w:t>do sua ausência na Sessão Ordinária do dia 03 de novembro de 2021.</w:t>
      </w:r>
      <w:bookmarkStart w:id="3" w:name="OLE_LINK7"/>
      <w:bookmarkStart w:id="4" w:name="OLE_LINK8"/>
      <w:bookmarkEnd w:id="3"/>
      <w:bookmarkEnd w:id="4"/>
    </w:p>
    <w:p w:rsidR="007C3CF2" w:rsidRPr="00260162" w:rsidRDefault="007C3CF2" w:rsidP="002601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260162" w:rsidRDefault="007739F1" w:rsidP="007C3CF2">
      <w:pPr>
        <w:rPr>
          <w:szCs w:val="24"/>
        </w:rPr>
      </w:pPr>
    </w:p>
    <w:sectPr w:rsidR="007739F1" w:rsidRPr="0026016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13" w:rsidRDefault="000B7313">
      <w:pPr>
        <w:spacing w:after="0" w:line="240" w:lineRule="auto"/>
      </w:pPr>
      <w:r>
        <w:separator/>
      </w:r>
    </w:p>
  </w:endnote>
  <w:endnote w:type="continuationSeparator" w:id="0">
    <w:p w:rsidR="000B7313" w:rsidRDefault="000B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B731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13" w:rsidRDefault="000B7313">
      <w:pPr>
        <w:spacing w:after="0" w:line="240" w:lineRule="auto"/>
      </w:pPr>
      <w:r>
        <w:separator/>
      </w:r>
    </w:p>
  </w:footnote>
  <w:footnote w:type="continuationSeparator" w:id="0">
    <w:p w:rsidR="000B7313" w:rsidRDefault="000B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B731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B731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B731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313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16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6302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4DF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5359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5359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5359F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03E4C-B56D-4E0F-8912-869C6FD3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2021-11-03T20:01:00Z</dcterms:modified>
</cp:coreProperties>
</file>