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65FE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981190">
        <w:rPr>
          <w:b/>
          <w:color w:val="000000"/>
        </w:rPr>
        <w:t>714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765FE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ESTABELECE AS DIRETRIZES PARA IMPLEMENTAÇÃO DO PROGRAMA DA CONECTIVIDADE EM PROVEITO DAS ESCOLAS PÚBLIC</w:t>
      </w:r>
      <w:r w:rsidR="00EE6BE3">
        <w:rPr>
          <w:b/>
        </w:rPr>
        <w:t>AS NO MUNICÍPIO DE POUSO ALEGRE-MG.</w:t>
      </w:r>
    </w:p>
    <w:p w:rsidR="001D6D89" w:rsidRDefault="001D6D8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D6D89" w:rsidRPr="001D6D89" w:rsidRDefault="001D6D8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D6D89">
        <w:rPr>
          <w:b/>
          <w:sz w:val="20"/>
          <w:szCs w:val="20"/>
        </w:rPr>
        <w:t>Autor: Ver. Igor Tavares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65FE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673EF">
        <w:rPr>
          <w:rFonts w:ascii="Times New Roman" w:eastAsia="Times New Roman" w:hAnsi="Times New Roman"/>
          <w:b/>
          <w:color w:val="000000"/>
        </w:rPr>
        <w:t>Art. 1</w:t>
      </w:r>
      <w:r w:rsidR="005673EF" w:rsidRPr="005673E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Ficam estabelecidas as diretrizes para implementação do </w:t>
      </w:r>
      <w:r w:rsidR="005673EF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 xml:space="preserve">rograma da </w:t>
      </w:r>
      <w:r w:rsidR="005673EF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onectiv</w:t>
      </w:r>
      <w:r w:rsidR="005673EF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dade, destinad</w:t>
      </w:r>
      <w:r w:rsidR="005673EF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à promoção da transformação digital e efetivação do direito de ensino de qualida</w:t>
      </w:r>
      <w:r w:rsidR="005673EF">
        <w:rPr>
          <w:rFonts w:ascii="Times New Roman" w:eastAsia="Times New Roman" w:hAnsi="Times New Roman"/>
          <w:color w:val="000000"/>
        </w:rPr>
        <w:t>de no município de Pouso Alegre-MG</w:t>
      </w:r>
      <w:r>
        <w:rPr>
          <w:rFonts w:ascii="Times New Roman" w:eastAsia="Times New Roman" w:hAnsi="Times New Roman"/>
          <w:color w:val="000000"/>
        </w:rPr>
        <w:t>.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673EF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As diretrizes previstas no caput nortearão ações para estímulo, aquisição, utilização e garantia de utilização de instrumentos e ferramentas tecnológicas para conectividade e acesso à </w:t>
      </w:r>
      <w:r w:rsidR="005673EF" w:rsidRPr="005673EF">
        <w:rPr>
          <w:rFonts w:ascii="Times New Roman" w:eastAsia="Times New Roman" w:hAnsi="Times New Roman"/>
          <w:i/>
          <w:color w:val="000000"/>
        </w:rPr>
        <w:t>I</w:t>
      </w:r>
      <w:r w:rsidRPr="005673EF">
        <w:rPr>
          <w:rFonts w:ascii="Times New Roman" w:eastAsia="Times New Roman" w:hAnsi="Times New Roman"/>
          <w:i/>
          <w:color w:val="000000"/>
        </w:rPr>
        <w:t>nternet</w:t>
      </w:r>
      <w:r>
        <w:rPr>
          <w:rFonts w:ascii="Times New Roman" w:eastAsia="Times New Roman" w:hAnsi="Times New Roman"/>
          <w:color w:val="000000"/>
        </w:rPr>
        <w:t xml:space="preserve"> banda larga em proveito das escolas públicas municipais, alunos, professores e comunidades acadêmicas municipais.</w:t>
      </w:r>
    </w:p>
    <w:p w:rsidR="00DC4BA1" w:rsidRDefault="00DC4BA1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673EF">
        <w:rPr>
          <w:rFonts w:ascii="Times New Roman" w:eastAsia="Times New Roman" w:hAnsi="Times New Roman"/>
          <w:b/>
          <w:color w:val="000000"/>
        </w:rPr>
        <w:t>Art. 2º</w:t>
      </w:r>
      <w:r w:rsidR="00FF079F">
        <w:rPr>
          <w:rFonts w:ascii="Times New Roman" w:eastAsia="Times New Roman" w:hAnsi="Times New Roman"/>
          <w:color w:val="000000"/>
        </w:rPr>
        <w:t xml:space="preserve"> As diretrizes para implementação do </w:t>
      </w:r>
      <w:r>
        <w:rPr>
          <w:rFonts w:ascii="Times New Roman" w:eastAsia="Times New Roman" w:hAnsi="Times New Roman"/>
          <w:color w:val="000000"/>
        </w:rPr>
        <w:t>P</w:t>
      </w:r>
      <w:r w:rsidR="00FF079F">
        <w:rPr>
          <w:rFonts w:ascii="Times New Roman" w:eastAsia="Times New Roman" w:hAnsi="Times New Roman"/>
          <w:color w:val="000000"/>
        </w:rPr>
        <w:t xml:space="preserve">rograma </w:t>
      </w:r>
      <w:r>
        <w:rPr>
          <w:rFonts w:ascii="Times New Roman" w:eastAsia="Times New Roman" w:hAnsi="Times New Roman"/>
          <w:color w:val="000000"/>
        </w:rPr>
        <w:t>C</w:t>
      </w:r>
      <w:r w:rsidR="00FF079F">
        <w:rPr>
          <w:rFonts w:ascii="Times New Roman" w:eastAsia="Times New Roman" w:hAnsi="Times New Roman"/>
          <w:color w:val="000000"/>
        </w:rPr>
        <w:t xml:space="preserve">onectividade, alinhadas com o Plano Municipal de Educação (Lei </w:t>
      </w:r>
      <w:r>
        <w:rPr>
          <w:rFonts w:ascii="Times New Roman" w:eastAsia="Times New Roman" w:hAnsi="Times New Roman"/>
          <w:color w:val="000000"/>
        </w:rPr>
        <w:t>M</w:t>
      </w:r>
      <w:r w:rsidR="00FF079F">
        <w:rPr>
          <w:rFonts w:ascii="Times New Roman" w:eastAsia="Times New Roman" w:hAnsi="Times New Roman"/>
          <w:color w:val="000000"/>
        </w:rPr>
        <w:t xml:space="preserve">unicipal </w:t>
      </w:r>
      <w:r>
        <w:rPr>
          <w:rFonts w:ascii="Times New Roman" w:eastAsia="Times New Roman" w:hAnsi="Times New Roman"/>
          <w:color w:val="000000"/>
        </w:rPr>
        <w:t>nº</w:t>
      </w:r>
      <w:r w:rsidR="00FF079F">
        <w:rPr>
          <w:rFonts w:ascii="Times New Roman" w:eastAsia="Times New Roman" w:hAnsi="Times New Roman"/>
          <w:color w:val="000000"/>
        </w:rPr>
        <w:t xml:space="preserve"> 5</w:t>
      </w:r>
      <w:r>
        <w:rPr>
          <w:rFonts w:ascii="Times New Roman" w:eastAsia="Times New Roman" w:hAnsi="Times New Roman"/>
          <w:color w:val="000000"/>
        </w:rPr>
        <w:t>.</w:t>
      </w:r>
      <w:r w:rsidR="00FF079F">
        <w:rPr>
          <w:rFonts w:ascii="Times New Roman" w:eastAsia="Times New Roman" w:hAnsi="Times New Roman"/>
          <w:color w:val="000000"/>
        </w:rPr>
        <w:t xml:space="preserve">587/2015) e Lei </w:t>
      </w:r>
      <w:r>
        <w:rPr>
          <w:rFonts w:ascii="Times New Roman" w:eastAsia="Times New Roman" w:hAnsi="Times New Roman"/>
          <w:color w:val="000000"/>
        </w:rPr>
        <w:t>F</w:t>
      </w:r>
      <w:r w:rsidR="00FF079F">
        <w:rPr>
          <w:rFonts w:ascii="Times New Roman" w:eastAsia="Times New Roman" w:hAnsi="Times New Roman"/>
          <w:color w:val="000000"/>
        </w:rPr>
        <w:t>ederal nº 14.180/2021, objetivam: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- </w:t>
      </w:r>
      <w:r w:rsidR="00FF079F">
        <w:rPr>
          <w:rFonts w:ascii="Times New Roman" w:eastAsia="Times New Roman" w:hAnsi="Times New Roman"/>
          <w:color w:val="000000"/>
        </w:rPr>
        <w:t xml:space="preserve">universalizar o acesso à rede mundial de computadores em banda larga de alta velocidade e aumentar a relação computador/aluno(a) nas escolas da rede pública de educação básica, promovendo a utilização das tecnologias da informação e da comunicação, garantindo a disponibilização e efetivo acesso a uma </w:t>
      </w:r>
      <w:r w:rsidRPr="005673EF">
        <w:rPr>
          <w:rFonts w:ascii="Times New Roman" w:eastAsia="Times New Roman" w:hAnsi="Times New Roman"/>
          <w:i/>
          <w:color w:val="000000"/>
        </w:rPr>
        <w:t>I</w:t>
      </w:r>
      <w:r w:rsidR="00FF079F" w:rsidRPr="005673EF">
        <w:rPr>
          <w:rFonts w:ascii="Times New Roman" w:eastAsia="Times New Roman" w:hAnsi="Times New Roman"/>
          <w:i/>
          <w:color w:val="000000"/>
        </w:rPr>
        <w:t>nternet</w:t>
      </w:r>
      <w:r w:rsidR="00FF079F">
        <w:rPr>
          <w:rFonts w:ascii="Times New Roman" w:eastAsia="Times New Roman" w:hAnsi="Times New Roman"/>
          <w:color w:val="000000"/>
        </w:rPr>
        <w:t xml:space="preserve"> de qualidade em qualquer área da unidade escolar;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</w:t>
      </w:r>
      <w:r w:rsidR="00FF079F">
        <w:rPr>
          <w:rFonts w:ascii="Times New Roman" w:eastAsia="Times New Roman" w:hAnsi="Times New Roman"/>
          <w:color w:val="000000"/>
        </w:rPr>
        <w:t xml:space="preserve"> possibilitar o provimento de equipamentos e recursos tecnológicos digitais para a utilização pedagógica no ambiente escolar a todas as escolas públicas da educação básica, criando mecanismos para implementação das condições necessárias para a universalização das bibliotecas nas instituições educacionais, com acesso a redes digitai</w:t>
      </w:r>
      <w:r>
        <w:rPr>
          <w:rFonts w:ascii="Times New Roman" w:eastAsia="Times New Roman" w:hAnsi="Times New Roman"/>
          <w:color w:val="000000"/>
        </w:rPr>
        <w:t xml:space="preserve">s de computadores, inclusive a </w:t>
      </w:r>
      <w:r w:rsidRPr="005673EF">
        <w:rPr>
          <w:rFonts w:ascii="Times New Roman" w:eastAsia="Times New Roman" w:hAnsi="Times New Roman"/>
          <w:i/>
          <w:color w:val="000000"/>
        </w:rPr>
        <w:t>I</w:t>
      </w:r>
      <w:r w:rsidR="00FF079F" w:rsidRPr="005673EF">
        <w:rPr>
          <w:rFonts w:ascii="Times New Roman" w:eastAsia="Times New Roman" w:hAnsi="Times New Roman"/>
          <w:i/>
          <w:color w:val="000000"/>
        </w:rPr>
        <w:t>nternet</w:t>
      </w:r>
      <w:r w:rsidR="00FF079F">
        <w:rPr>
          <w:rFonts w:ascii="Times New Roman" w:eastAsia="Times New Roman" w:hAnsi="Times New Roman"/>
          <w:color w:val="000000"/>
        </w:rPr>
        <w:t>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</w:t>
      </w:r>
      <w:r w:rsidR="00FF079F">
        <w:rPr>
          <w:rFonts w:ascii="Times New Roman" w:eastAsia="Times New Roman" w:hAnsi="Times New Roman"/>
          <w:color w:val="000000"/>
        </w:rPr>
        <w:t xml:space="preserve"> possibilitar a manutenção dos recursos tecnológicos, no qual os alunos devem ter acesso à </w:t>
      </w:r>
      <w:r w:rsidRPr="005673EF">
        <w:rPr>
          <w:rFonts w:ascii="Times New Roman" w:eastAsia="Times New Roman" w:hAnsi="Times New Roman"/>
          <w:i/>
          <w:color w:val="000000"/>
        </w:rPr>
        <w:t>I</w:t>
      </w:r>
      <w:r w:rsidR="00FF079F" w:rsidRPr="005673EF">
        <w:rPr>
          <w:rFonts w:ascii="Times New Roman" w:eastAsia="Times New Roman" w:hAnsi="Times New Roman"/>
          <w:i/>
          <w:color w:val="000000"/>
        </w:rPr>
        <w:t>nternet</w:t>
      </w:r>
      <w:r w:rsidR="00FF079F">
        <w:rPr>
          <w:rFonts w:ascii="Times New Roman" w:eastAsia="Times New Roman" w:hAnsi="Times New Roman"/>
          <w:color w:val="000000"/>
        </w:rPr>
        <w:t xml:space="preserve"> com monitoramento e bloqueio de </w:t>
      </w:r>
      <w:r w:rsidR="00FF079F" w:rsidRPr="005673EF">
        <w:rPr>
          <w:rFonts w:ascii="Times New Roman" w:eastAsia="Times New Roman" w:hAnsi="Times New Roman"/>
          <w:i/>
          <w:color w:val="000000"/>
        </w:rPr>
        <w:t>sites</w:t>
      </w:r>
      <w:r w:rsidR="00FF079F">
        <w:rPr>
          <w:rFonts w:ascii="Times New Roman" w:eastAsia="Times New Roman" w:hAnsi="Times New Roman"/>
          <w:color w:val="000000"/>
        </w:rPr>
        <w:t xml:space="preserve"> inadequados;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</w:t>
      </w:r>
      <w:r w:rsidR="00FF079F">
        <w:rPr>
          <w:rFonts w:ascii="Times New Roman" w:eastAsia="Times New Roman" w:hAnsi="Times New Roman"/>
          <w:color w:val="000000"/>
        </w:rPr>
        <w:t xml:space="preserve"> possibilitar o oferecimento de cursos com profissionais capacitados, para preparar e atualizar o corpo docente, na utilização de equipamentos e de tecnologias nas salas de aula;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</w:t>
      </w:r>
      <w:r w:rsidR="00FF079F">
        <w:rPr>
          <w:rFonts w:ascii="Times New Roman" w:eastAsia="Times New Roman" w:hAnsi="Times New Roman"/>
          <w:color w:val="000000"/>
        </w:rPr>
        <w:t xml:space="preserve"> possibilitar a implementação e a atualização constante dos </w:t>
      </w:r>
      <w:r w:rsidR="00FF079F" w:rsidRPr="005673EF">
        <w:rPr>
          <w:rFonts w:ascii="Times New Roman" w:eastAsia="Times New Roman" w:hAnsi="Times New Roman"/>
          <w:i/>
          <w:color w:val="000000"/>
        </w:rPr>
        <w:t>softwares</w:t>
      </w:r>
      <w:r w:rsidR="00FF079F">
        <w:rPr>
          <w:rFonts w:ascii="Times New Roman" w:eastAsia="Times New Roman" w:hAnsi="Times New Roman"/>
          <w:color w:val="000000"/>
        </w:rPr>
        <w:t xml:space="preserve"> para o uso em sala de aula do Sistema Tecnológico, de acordo com o conteúdo de cada série;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VI -</w:t>
      </w:r>
      <w:r w:rsidR="00FF079F">
        <w:rPr>
          <w:rFonts w:ascii="Times New Roman" w:eastAsia="Times New Roman" w:hAnsi="Times New Roman"/>
          <w:color w:val="000000"/>
        </w:rPr>
        <w:t xml:space="preserve"> possibilitar a oferta de cursos de informática básica à comunidade e da criação de novos telecentros comunitários nas escolas públicas municipais;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-</w:t>
      </w:r>
      <w:r w:rsidR="00FF079F">
        <w:rPr>
          <w:rFonts w:ascii="Times New Roman" w:eastAsia="Times New Roman" w:hAnsi="Times New Roman"/>
          <w:color w:val="000000"/>
        </w:rPr>
        <w:t xml:space="preserve"> possibilitar a melhoria da infraestrutura física das escolas, assegurando as condições para utilização das tecnologias educacionais disponibilizadas, contemplando desde a construção física até a adequação dos espaços especializados e dos equipamentos;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-</w:t>
      </w:r>
      <w:r w:rsidR="00FF079F">
        <w:rPr>
          <w:rFonts w:ascii="Times New Roman" w:eastAsia="Times New Roman" w:hAnsi="Times New Roman"/>
          <w:color w:val="000000"/>
        </w:rPr>
        <w:t xml:space="preserve"> possibilitar a reestruturação da rede elétrica e lógica das unidades escolares garantindo assim a durabilidade e o uso efetivo dos equipamentos tecnológicos.</w:t>
      </w:r>
    </w:p>
    <w:p w:rsidR="00DC4BA1" w:rsidRDefault="00DC4BA1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F84">
        <w:rPr>
          <w:rFonts w:ascii="Times New Roman" w:eastAsia="Times New Roman" w:hAnsi="Times New Roman"/>
          <w:b/>
          <w:color w:val="000000"/>
        </w:rPr>
        <w:t>Art.</w:t>
      </w:r>
      <w:r w:rsidR="005673EF" w:rsidRPr="00B36F84">
        <w:rPr>
          <w:rFonts w:ascii="Times New Roman" w:eastAsia="Times New Roman" w:hAnsi="Times New Roman"/>
          <w:b/>
          <w:color w:val="000000"/>
        </w:rPr>
        <w:t xml:space="preserve"> </w:t>
      </w:r>
      <w:r w:rsidRPr="00B36F84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Para concretização das ações articuladas no artigo anterior, observando-se os recursos e dotações previstas no art. 4º, poderão ser promovidos pelo poder público municipal: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</w:t>
      </w:r>
      <w:r w:rsidR="00FF079F">
        <w:rPr>
          <w:rFonts w:ascii="Times New Roman" w:eastAsia="Times New Roman" w:hAnsi="Times New Roman"/>
          <w:color w:val="000000"/>
        </w:rPr>
        <w:t xml:space="preserve"> a contratação de serviços de acesso à </w:t>
      </w:r>
      <w:r w:rsidRPr="00B36F84">
        <w:rPr>
          <w:rFonts w:ascii="Times New Roman" w:eastAsia="Times New Roman" w:hAnsi="Times New Roman"/>
          <w:i/>
          <w:color w:val="000000"/>
        </w:rPr>
        <w:t>I</w:t>
      </w:r>
      <w:r w:rsidR="00FF079F" w:rsidRPr="00B36F84">
        <w:rPr>
          <w:rFonts w:ascii="Times New Roman" w:eastAsia="Times New Roman" w:hAnsi="Times New Roman"/>
          <w:i/>
          <w:color w:val="000000"/>
        </w:rPr>
        <w:t>nternet</w:t>
      </w:r>
      <w:r w:rsidR="00FF079F">
        <w:rPr>
          <w:rFonts w:ascii="Times New Roman" w:eastAsia="Times New Roman" w:hAnsi="Times New Roman"/>
          <w:color w:val="000000"/>
        </w:rPr>
        <w:t xml:space="preserve"> em banda larga para os estabelecimentos da rede pública de ensino municipal;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</w:t>
      </w:r>
      <w:r w:rsidR="00FF079F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="00FF079F">
        <w:rPr>
          <w:rFonts w:ascii="Times New Roman" w:eastAsia="Times New Roman" w:hAnsi="Times New Roman"/>
          <w:color w:val="000000"/>
        </w:rPr>
        <w:t>a</w:t>
      </w:r>
      <w:proofErr w:type="gramEnd"/>
      <w:r w:rsidR="00FF079F">
        <w:rPr>
          <w:rFonts w:ascii="Times New Roman" w:eastAsia="Times New Roman" w:hAnsi="Times New Roman"/>
          <w:color w:val="000000"/>
        </w:rPr>
        <w:t xml:space="preserve"> aquisição ou locação de insumos tecnológicos para acesso às redes de dados móveis, como </w:t>
      </w:r>
      <w:r w:rsidR="00FF079F" w:rsidRPr="00B36F84">
        <w:rPr>
          <w:rFonts w:ascii="Times New Roman" w:eastAsia="Times New Roman" w:hAnsi="Times New Roman"/>
          <w:i/>
          <w:color w:val="000000"/>
        </w:rPr>
        <w:t>softwares</w:t>
      </w:r>
      <w:r w:rsidR="00FF079F">
        <w:rPr>
          <w:rFonts w:ascii="Times New Roman" w:eastAsia="Times New Roman" w:hAnsi="Times New Roman"/>
          <w:color w:val="000000"/>
        </w:rPr>
        <w:t xml:space="preserve">, </w:t>
      </w:r>
      <w:r w:rsidR="00FF079F" w:rsidRPr="00B36F84">
        <w:rPr>
          <w:rFonts w:ascii="Times New Roman" w:eastAsia="Times New Roman" w:hAnsi="Times New Roman"/>
          <w:i/>
          <w:color w:val="000000"/>
        </w:rPr>
        <w:t>hardwares</w:t>
      </w:r>
      <w:r w:rsidR="00FF079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FF079F" w:rsidRPr="00B36F84">
        <w:rPr>
          <w:rFonts w:ascii="Times New Roman" w:eastAsia="Times New Roman" w:hAnsi="Times New Roman"/>
          <w:i/>
          <w:color w:val="000000"/>
        </w:rPr>
        <w:t>acesss</w:t>
      </w:r>
      <w:proofErr w:type="spellEnd"/>
      <w:r w:rsidR="00FF079F" w:rsidRPr="00B36F84">
        <w:rPr>
          <w:rFonts w:ascii="Times New Roman" w:eastAsia="Times New Roman" w:hAnsi="Times New Roman"/>
          <w:i/>
          <w:color w:val="000000"/>
        </w:rPr>
        <w:t xml:space="preserve"> point</w:t>
      </w:r>
      <w:r w:rsidR="00FF079F">
        <w:rPr>
          <w:rFonts w:ascii="Times New Roman" w:eastAsia="Times New Roman" w:hAnsi="Times New Roman"/>
          <w:color w:val="000000"/>
        </w:rPr>
        <w:t xml:space="preserve">, </w:t>
      </w:r>
      <w:r w:rsidR="0003042B">
        <w:rPr>
          <w:rFonts w:ascii="Times New Roman" w:eastAsia="Times New Roman" w:hAnsi="Times New Roman"/>
          <w:i/>
          <w:color w:val="000000"/>
        </w:rPr>
        <w:t>swi</w:t>
      </w:r>
      <w:r w:rsidR="00FF079F" w:rsidRPr="00B36F84">
        <w:rPr>
          <w:rFonts w:ascii="Times New Roman" w:eastAsia="Times New Roman" w:hAnsi="Times New Roman"/>
          <w:i/>
          <w:color w:val="000000"/>
        </w:rPr>
        <w:t>t</w:t>
      </w:r>
      <w:r w:rsidR="0003042B">
        <w:rPr>
          <w:rFonts w:ascii="Times New Roman" w:eastAsia="Times New Roman" w:hAnsi="Times New Roman"/>
          <w:i/>
          <w:color w:val="000000"/>
        </w:rPr>
        <w:t>ch</w:t>
      </w:r>
      <w:r w:rsidR="00FF079F">
        <w:rPr>
          <w:rFonts w:ascii="Times New Roman" w:eastAsia="Times New Roman" w:hAnsi="Times New Roman"/>
          <w:color w:val="000000"/>
        </w:rPr>
        <w:t xml:space="preserve">, plataformas de ensino, </w:t>
      </w:r>
      <w:r w:rsidR="00FF079F" w:rsidRPr="00B36F84">
        <w:rPr>
          <w:rFonts w:ascii="Times New Roman" w:eastAsia="Times New Roman" w:hAnsi="Times New Roman"/>
          <w:i/>
          <w:color w:val="000000"/>
        </w:rPr>
        <w:t>links</w:t>
      </w:r>
      <w:r w:rsidR="00FF079F">
        <w:rPr>
          <w:rFonts w:ascii="Times New Roman" w:eastAsia="Times New Roman" w:hAnsi="Times New Roman"/>
          <w:color w:val="000000"/>
        </w:rPr>
        <w:t xml:space="preserve"> e congêneres.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</w:t>
      </w:r>
      <w:r w:rsidR="00FF079F">
        <w:rPr>
          <w:rFonts w:ascii="Times New Roman" w:eastAsia="Times New Roman" w:hAnsi="Times New Roman"/>
          <w:color w:val="000000"/>
        </w:rPr>
        <w:t xml:space="preserve"> a capacitação de educadores, professores e alunos para pleno e eficiente uso das soluções de conectividade e ferramentas de tecnologia e comunicação. 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</w:t>
      </w:r>
      <w:r w:rsidR="00FF079F">
        <w:rPr>
          <w:rFonts w:ascii="Times New Roman" w:eastAsia="Times New Roman" w:hAnsi="Times New Roman"/>
          <w:color w:val="000000"/>
        </w:rPr>
        <w:t xml:space="preserve"> disponibilização de materiais pedagógicos digitais, por meio de plataforma eletrônica oficial ou contratada;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</w:t>
      </w:r>
      <w:r w:rsidR="00FF079F">
        <w:rPr>
          <w:rFonts w:ascii="Times New Roman" w:eastAsia="Times New Roman" w:hAnsi="Times New Roman"/>
          <w:color w:val="000000"/>
        </w:rPr>
        <w:t xml:space="preserve"> fomento ao desenvolvimento e à disseminação de recursos didáticos digitais, preferencialmente em formato aberto;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-</w:t>
      </w:r>
      <w:r w:rsidR="00FF079F">
        <w:rPr>
          <w:rFonts w:ascii="Times New Roman" w:eastAsia="Times New Roman" w:hAnsi="Times New Roman"/>
          <w:color w:val="000000"/>
        </w:rPr>
        <w:t xml:space="preserve"> adoção de ações e estratégias necessárias para consecução dos objetivos elencados no parágrafo anterior,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F84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Na implementação das ações e aquisições previstas no </w:t>
      </w:r>
      <w:r w:rsidRPr="00B36F84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>, deverão</w:t>
      </w:r>
      <w:r w:rsidR="00B36F84">
        <w:rPr>
          <w:rFonts w:ascii="Times New Roman" w:eastAsia="Times New Roman" w:hAnsi="Times New Roman"/>
          <w:color w:val="000000"/>
        </w:rPr>
        <w:t xml:space="preserve"> ser</w:t>
      </w:r>
      <w:r>
        <w:rPr>
          <w:rFonts w:ascii="Times New Roman" w:eastAsia="Times New Roman" w:hAnsi="Times New Roman"/>
          <w:color w:val="000000"/>
        </w:rPr>
        <w:t xml:space="preserve"> priorizados o uso dos instrumento</w:t>
      </w:r>
      <w:r w:rsidR="00B36F84">
        <w:rPr>
          <w:rFonts w:ascii="Times New Roman" w:eastAsia="Times New Roman" w:hAnsi="Times New Roman"/>
          <w:color w:val="000000"/>
        </w:rPr>
        <w:t>s mais efetivos na garantia da</w:t>
      </w:r>
      <w:r>
        <w:rPr>
          <w:rFonts w:ascii="Times New Roman" w:eastAsia="Times New Roman" w:hAnsi="Times New Roman"/>
          <w:color w:val="000000"/>
        </w:rPr>
        <w:t xml:space="preserve"> conectividade, considerando dados como a inclusão digital dos alunos, facilidade no manuseio das novas tecnologias por parte dos educadores, alunos e responsáveis legais, qualidade do material didático com o uso da tecnologia, dados técnicos de conectividade dos alunos, equipe pedagógica e professores fora do ambiente escolar, entre outros passíveis de mensuração</w:t>
      </w:r>
      <w:r w:rsidR="00B36F84">
        <w:rPr>
          <w:rFonts w:ascii="Times New Roman" w:eastAsia="Times New Roman" w:hAnsi="Times New Roman"/>
          <w:color w:val="000000"/>
        </w:rPr>
        <w:t>.</w:t>
      </w:r>
    </w:p>
    <w:p w:rsidR="00DC4BA1" w:rsidRDefault="00DC4BA1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F8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As despesas </w:t>
      </w:r>
      <w:r w:rsidR="00B36F84">
        <w:rPr>
          <w:rFonts w:ascii="Times New Roman" w:eastAsia="Times New Roman" w:hAnsi="Times New Roman"/>
          <w:color w:val="000000"/>
        </w:rPr>
        <w:t>decorrentes da aplicação desta L</w:t>
      </w:r>
      <w:r>
        <w:rPr>
          <w:rFonts w:ascii="Times New Roman" w:eastAsia="Times New Roman" w:hAnsi="Times New Roman"/>
          <w:color w:val="000000"/>
        </w:rPr>
        <w:t xml:space="preserve">ei serão suportadas por recursos orçamentários entregues ao </w:t>
      </w:r>
      <w:r w:rsidR="00B36F84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unicípio de Pouso Alegre, a teor da execução da: </w:t>
      </w:r>
    </w:p>
    <w:p w:rsidR="00B36F84" w:rsidRDefault="00B36F8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Lei nº 14.172, de 10 de Junho de 2021, que dispõ</w:t>
      </w:r>
      <w:r w:rsidR="00B36F84">
        <w:rPr>
          <w:rFonts w:ascii="Times New Roman" w:eastAsia="Times New Roman" w:hAnsi="Times New Roman"/>
          <w:color w:val="000000"/>
        </w:rPr>
        <w:t xml:space="preserve">e sobre a garantia de acesso à </w:t>
      </w:r>
      <w:r w:rsidR="00B36F84" w:rsidRPr="00B36F84">
        <w:rPr>
          <w:rFonts w:ascii="Times New Roman" w:eastAsia="Times New Roman" w:hAnsi="Times New Roman"/>
          <w:i/>
          <w:color w:val="000000"/>
        </w:rPr>
        <w:t>I</w:t>
      </w:r>
      <w:r w:rsidRPr="00B36F84">
        <w:rPr>
          <w:rFonts w:ascii="Times New Roman" w:eastAsia="Times New Roman" w:hAnsi="Times New Roman"/>
          <w:i/>
          <w:color w:val="000000"/>
        </w:rPr>
        <w:t>nternet</w:t>
      </w:r>
      <w:r>
        <w:rPr>
          <w:rFonts w:ascii="Times New Roman" w:eastAsia="Times New Roman" w:hAnsi="Times New Roman"/>
          <w:color w:val="000000"/>
        </w:rPr>
        <w:t>, com fins educacionais, a alunos e profess</w:t>
      </w:r>
      <w:r w:rsidR="00B36F84">
        <w:rPr>
          <w:rFonts w:ascii="Times New Roman" w:eastAsia="Times New Roman" w:hAnsi="Times New Roman"/>
          <w:color w:val="000000"/>
        </w:rPr>
        <w:t>ores da educação básica pública;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B36F84" w:rsidRDefault="00B36F8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– Lei 9.998 de 17 de Agosto de </w:t>
      </w:r>
      <w:r w:rsidR="00B36F84">
        <w:rPr>
          <w:rFonts w:ascii="Times New Roman" w:eastAsia="Times New Roman" w:hAnsi="Times New Roman"/>
          <w:color w:val="000000"/>
        </w:rPr>
        <w:t xml:space="preserve">2000, alterada pela Lei 14.109, de </w:t>
      </w:r>
      <w:r>
        <w:rPr>
          <w:rFonts w:ascii="Times New Roman" w:eastAsia="Times New Roman" w:hAnsi="Times New Roman"/>
          <w:color w:val="000000"/>
        </w:rPr>
        <w:t>2019, que regulamenta a aplicação de recursos do Fundo de Universalização dos Serviços de Telecomunicações com o</w:t>
      </w:r>
      <w:r w:rsidR="00B36F84">
        <w:rPr>
          <w:rFonts w:ascii="Times New Roman" w:eastAsia="Times New Roman" w:hAnsi="Times New Roman"/>
          <w:color w:val="000000"/>
        </w:rPr>
        <w:t xml:space="preserve"> escopo de estímulo, uso e </w:t>
      </w:r>
      <w:r w:rsidR="00B36F84">
        <w:rPr>
          <w:rFonts w:ascii="Times New Roman" w:eastAsia="Times New Roman" w:hAnsi="Times New Roman"/>
          <w:color w:val="000000"/>
        </w:rPr>
        <w:lastRenderedPageBreak/>
        <w:t>desen</w:t>
      </w:r>
      <w:r>
        <w:rPr>
          <w:rFonts w:ascii="Times New Roman" w:eastAsia="Times New Roman" w:hAnsi="Times New Roman"/>
          <w:color w:val="000000"/>
        </w:rPr>
        <w:t xml:space="preserve">volvimento da tecnologias de conectividade para o desenvolvimento </w:t>
      </w:r>
      <w:r w:rsidR="00B36F84">
        <w:rPr>
          <w:rFonts w:ascii="Times New Roman" w:eastAsia="Times New Roman" w:hAnsi="Times New Roman"/>
          <w:color w:val="000000"/>
        </w:rPr>
        <w:t>social, notadamente dotação de I</w:t>
      </w:r>
      <w:r>
        <w:rPr>
          <w:rFonts w:ascii="Times New Roman" w:eastAsia="Times New Roman" w:hAnsi="Times New Roman"/>
          <w:color w:val="000000"/>
        </w:rPr>
        <w:t>nternet em banda larga e</w:t>
      </w:r>
      <w:r w:rsidR="00B36F84">
        <w:rPr>
          <w:rFonts w:ascii="Times New Roman" w:eastAsia="Times New Roman" w:hAnsi="Times New Roman"/>
          <w:color w:val="000000"/>
        </w:rPr>
        <w:t>m proveito das escolas públicas.</w:t>
      </w:r>
    </w:p>
    <w:p w:rsidR="00DC4BA1" w:rsidRDefault="00765FE4" w:rsidP="00A156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F84">
        <w:rPr>
          <w:rFonts w:ascii="Times New Roman" w:eastAsia="Times New Roman" w:hAnsi="Times New Roman"/>
          <w:b/>
          <w:color w:val="000000"/>
        </w:rPr>
        <w:t>§</w:t>
      </w:r>
      <w:r w:rsidR="00B36F84" w:rsidRPr="00B36F84">
        <w:rPr>
          <w:rFonts w:ascii="Times New Roman" w:eastAsia="Times New Roman" w:hAnsi="Times New Roman"/>
          <w:b/>
          <w:color w:val="000000"/>
        </w:rPr>
        <w:t xml:space="preserve"> 1º</w:t>
      </w:r>
      <w:r w:rsidR="00B36F8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A aquisição, contratação, fomento e demais ações previstas no art. 3º ocorrerão após recebimento dos recursos previstos no </w:t>
      </w:r>
      <w:r w:rsidRPr="00B36F84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>, observando-se o processo legislativo pertinenente para criação das respectivas dotações de créditos especiais que se fizer</w:t>
      </w:r>
      <w:r w:rsidR="00B36F84">
        <w:rPr>
          <w:rFonts w:ascii="Times New Roman" w:eastAsia="Times New Roman" w:hAnsi="Times New Roman"/>
          <w:color w:val="000000"/>
        </w:rPr>
        <w:t>em necessários</w:t>
      </w:r>
      <w:r>
        <w:rPr>
          <w:rFonts w:ascii="Times New Roman" w:eastAsia="Times New Roman" w:hAnsi="Times New Roman"/>
          <w:color w:val="000000"/>
        </w:rPr>
        <w:t>.</w:t>
      </w:r>
    </w:p>
    <w:p w:rsidR="00B36F84" w:rsidRDefault="00B36F84" w:rsidP="00A156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A156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F84">
        <w:rPr>
          <w:rFonts w:ascii="Times New Roman" w:eastAsia="Times New Roman" w:hAnsi="Times New Roman"/>
          <w:b/>
          <w:color w:val="000000"/>
        </w:rPr>
        <w:t>§</w:t>
      </w:r>
      <w:r w:rsidR="00B36F84" w:rsidRPr="00B36F84">
        <w:rPr>
          <w:rFonts w:ascii="Times New Roman" w:eastAsia="Times New Roman" w:hAnsi="Times New Roman"/>
          <w:b/>
          <w:color w:val="000000"/>
        </w:rPr>
        <w:t xml:space="preserve"> 2º</w:t>
      </w:r>
      <w:r>
        <w:rPr>
          <w:rFonts w:ascii="Times New Roman" w:eastAsia="Times New Roman" w:hAnsi="Times New Roman"/>
          <w:color w:val="000000"/>
        </w:rPr>
        <w:t xml:space="preserve"> Para gara</w:t>
      </w:r>
      <w:r w:rsidR="00A156B0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tir a efetivação e maior celeridade na implementação das ações e aquisições previstas no artigo 3º, poderá o poder público municipal carrear recursos e dotações previstos no plano plurianual e lei orçamentárias, sem prejuízos de recursos provenientes de outros convênios e parcerias com instituições públic</w:t>
      </w:r>
      <w:r w:rsidR="00A156B0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s e privadas, nacionais e internacionais. </w:t>
      </w:r>
    </w:p>
    <w:p w:rsidR="00DC4BA1" w:rsidRDefault="00DC4BA1" w:rsidP="00A156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A156B0">
        <w:rPr>
          <w:rFonts w:ascii="Times New Roman" w:eastAsia="Times New Roman" w:hAnsi="Times New Roman"/>
          <w:b/>
          <w:color w:val="000000"/>
        </w:rPr>
        <w:t>Art. 5º</w:t>
      </w:r>
      <w:r w:rsidR="00FF079F">
        <w:rPr>
          <w:rFonts w:ascii="Times New Roman" w:eastAsia="Times New Roman" w:hAnsi="Times New Roman"/>
          <w:color w:val="000000"/>
        </w:rPr>
        <w:t xml:space="preserve"> Pessoas físicas e jurídicas pod</w:t>
      </w:r>
      <w:r>
        <w:rPr>
          <w:rFonts w:ascii="Times New Roman" w:eastAsia="Times New Roman" w:hAnsi="Times New Roman"/>
          <w:color w:val="000000"/>
        </w:rPr>
        <w:t>erão doar às escolas municipais</w:t>
      </w:r>
      <w:r w:rsidR="00FF079F">
        <w:rPr>
          <w:rFonts w:ascii="Times New Roman" w:eastAsia="Times New Roman" w:hAnsi="Times New Roman"/>
          <w:color w:val="000000"/>
        </w:rPr>
        <w:t xml:space="preserve"> terminais e quaisquer instrumentos teconológicos, além de serviços que possam garantir os objetivos e implementação das ações de que trata</w:t>
      </w:r>
      <w:r>
        <w:rPr>
          <w:rFonts w:ascii="Times New Roman" w:eastAsia="Times New Roman" w:hAnsi="Times New Roman"/>
          <w:color w:val="000000"/>
        </w:rPr>
        <w:t>m</w:t>
      </w:r>
      <w:r w:rsidR="00FF079F">
        <w:rPr>
          <w:rFonts w:ascii="Times New Roman" w:eastAsia="Times New Roman" w:hAnsi="Times New Roman"/>
          <w:color w:val="000000"/>
        </w:rPr>
        <w:t xml:space="preserve"> os arts. 2º e 3º desta Lei. </w:t>
      </w:r>
    </w:p>
    <w:p w:rsidR="00DC4BA1" w:rsidRDefault="00765FE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:rsidR="00DC4BA1" w:rsidRDefault="00765FE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EE6BE3">
        <w:rPr>
          <w:rFonts w:ascii="Times New Roman" w:eastAsia="Times New Roman" w:hAnsi="Times New Roman"/>
          <w:b/>
          <w:color w:val="000000"/>
        </w:rPr>
        <w:t>Art. 6º</w:t>
      </w:r>
      <w:r w:rsidR="00FF079F">
        <w:rPr>
          <w:rFonts w:ascii="Times New Roman" w:eastAsia="Times New Roman" w:hAnsi="Times New Roman"/>
          <w:color w:val="000000"/>
        </w:rPr>
        <w:t xml:space="preserve"> O Poder Exec</w:t>
      </w:r>
      <w:r>
        <w:rPr>
          <w:rFonts w:ascii="Times New Roman" w:eastAsia="Times New Roman" w:hAnsi="Times New Roman"/>
          <w:color w:val="000000"/>
        </w:rPr>
        <w:t>utivo regulamentará a presente L</w:t>
      </w:r>
      <w:r w:rsidR="00FF079F">
        <w:rPr>
          <w:rFonts w:ascii="Times New Roman" w:eastAsia="Times New Roman" w:hAnsi="Times New Roman"/>
          <w:color w:val="000000"/>
        </w:rPr>
        <w:t>ei, através de ato próprio, no que for necessário.</w:t>
      </w:r>
    </w:p>
    <w:p w:rsidR="00DC4BA1" w:rsidRDefault="00DC4BA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DC4BA1" w:rsidRDefault="00765FE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EE6BE3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</w:t>
      </w:r>
      <w:r w:rsidR="00FF079F">
        <w:rPr>
          <w:rFonts w:ascii="Times New Roman" w:eastAsia="Times New Roman" w:hAnsi="Times New Roman"/>
          <w:color w:val="000000"/>
        </w:rPr>
        <w:t>ei entra em vigor na data de sua publicação, revogadas as disposições em contrário.</w:t>
      </w:r>
    </w:p>
    <w:p w:rsidR="00DC4BA1" w:rsidRDefault="00DC4BA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A156B0" w:rsidRDefault="00A156B0" w:rsidP="006E5AF1">
      <w:pPr>
        <w:jc w:val="center"/>
        <w:rPr>
          <w:color w:val="000000"/>
        </w:rPr>
      </w:pPr>
    </w:p>
    <w:p w:rsidR="00C94212" w:rsidRDefault="00E12649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765FE4">
        <w:rPr>
          <w:color w:val="000000"/>
        </w:rPr>
        <w:t xml:space="preserve">, </w:t>
      </w:r>
      <w:r>
        <w:rPr>
          <w:color w:val="000000"/>
        </w:rPr>
        <w:t>13</w:t>
      </w:r>
      <w:r w:rsidR="003A7679">
        <w:rPr>
          <w:color w:val="000000"/>
        </w:rPr>
        <w:t xml:space="preserve"> de </w:t>
      </w:r>
      <w:r>
        <w:rPr>
          <w:color w:val="000000"/>
        </w:rPr>
        <w:t>outubro</w:t>
      </w:r>
      <w:r w:rsidR="003A7679">
        <w:rPr>
          <w:color w:val="000000"/>
        </w:rPr>
        <w:t xml:space="preserve"> de 2021</w:t>
      </w:r>
      <w:r w:rsidR="00765FE4">
        <w:rPr>
          <w:color w:val="000000"/>
        </w:rPr>
        <w:t>.</w:t>
      </w:r>
    </w:p>
    <w:p w:rsidR="00E12649" w:rsidRDefault="00E12649" w:rsidP="00E12649">
      <w:pPr>
        <w:rPr>
          <w:color w:val="000000"/>
        </w:rPr>
      </w:pPr>
    </w:p>
    <w:p w:rsidR="00E12649" w:rsidRDefault="00E12649" w:rsidP="00E12649">
      <w:pPr>
        <w:rPr>
          <w:color w:val="000000"/>
        </w:rPr>
      </w:pPr>
    </w:p>
    <w:p w:rsidR="00E12649" w:rsidRDefault="00E12649" w:rsidP="00E1264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12649" w:rsidTr="00E12649">
        <w:tc>
          <w:tcPr>
            <w:tcW w:w="5097" w:type="dxa"/>
          </w:tcPr>
          <w:p w:rsidR="00E12649" w:rsidRDefault="00E12649" w:rsidP="00E12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E12649" w:rsidRDefault="00E12649" w:rsidP="00E12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12649" w:rsidTr="00E12649">
        <w:tc>
          <w:tcPr>
            <w:tcW w:w="5097" w:type="dxa"/>
          </w:tcPr>
          <w:p w:rsidR="00E12649" w:rsidRPr="00E12649" w:rsidRDefault="00E12649" w:rsidP="00E12649">
            <w:pPr>
              <w:jc w:val="center"/>
              <w:rPr>
                <w:color w:val="000000"/>
                <w:sz w:val="20"/>
                <w:szCs w:val="20"/>
              </w:rPr>
            </w:pPr>
            <w:r w:rsidRPr="00E1264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12649" w:rsidRPr="00E12649" w:rsidRDefault="00E12649" w:rsidP="00E12649">
            <w:pPr>
              <w:jc w:val="center"/>
              <w:rPr>
                <w:color w:val="000000"/>
                <w:sz w:val="20"/>
                <w:szCs w:val="20"/>
              </w:rPr>
            </w:pPr>
            <w:r w:rsidRPr="00E12649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12649" w:rsidRDefault="00E12649" w:rsidP="00E12649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4C" w:rsidRDefault="00416D4C">
      <w:r>
        <w:separator/>
      </w:r>
    </w:p>
  </w:endnote>
  <w:endnote w:type="continuationSeparator" w:id="0">
    <w:p w:rsidR="00416D4C" w:rsidRDefault="0041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65F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4C" w:rsidRDefault="00416D4C">
      <w:r>
        <w:separator/>
      </w:r>
    </w:p>
  </w:footnote>
  <w:footnote w:type="continuationSeparator" w:id="0">
    <w:p w:rsidR="00416D4C" w:rsidRDefault="0041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65FE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042B"/>
    <w:rsid w:val="00182AE8"/>
    <w:rsid w:val="00194990"/>
    <w:rsid w:val="001D6D89"/>
    <w:rsid w:val="001F3D6A"/>
    <w:rsid w:val="00217FD1"/>
    <w:rsid w:val="00291B86"/>
    <w:rsid w:val="0031302D"/>
    <w:rsid w:val="003776C3"/>
    <w:rsid w:val="003A7679"/>
    <w:rsid w:val="00416D4C"/>
    <w:rsid w:val="004241AC"/>
    <w:rsid w:val="00473E13"/>
    <w:rsid w:val="004A45DE"/>
    <w:rsid w:val="004C65C8"/>
    <w:rsid w:val="00504095"/>
    <w:rsid w:val="005673EF"/>
    <w:rsid w:val="006424C0"/>
    <w:rsid w:val="006B2112"/>
    <w:rsid w:val="006C3FC6"/>
    <w:rsid w:val="006E5AF1"/>
    <w:rsid w:val="007076AC"/>
    <w:rsid w:val="00761A8C"/>
    <w:rsid w:val="00765FE4"/>
    <w:rsid w:val="00772C87"/>
    <w:rsid w:val="00865738"/>
    <w:rsid w:val="00875765"/>
    <w:rsid w:val="008926B6"/>
    <w:rsid w:val="008C38D8"/>
    <w:rsid w:val="00920AA9"/>
    <w:rsid w:val="00981190"/>
    <w:rsid w:val="009B40CC"/>
    <w:rsid w:val="00A05C02"/>
    <w:rsid w:val="00A156B0"/>
    <w:rsid w:val="00AB796A"/>
    <w:rsid w:val="00AF09C1"/>
    <w:rsid w:val="00B36F84"/>
    <w:rsid w:val="00C865D7"/>
    <w:rsid w:val="00C94212"/>
    <w:rsid w:val="00CA4DE3"/>
    <w:rsid w:val="00D250BC"/>
    <w:rsid w:val="00D32D69"/>
    <w:rsid w:val="00DC3901"/>
    <w:rsid w:val="00DC4BA1"/>
    <w:rsid w:val="00E12649"/>
    <w:rsid w:val="00EB11D7"/>
    <w:rsid w:val="00EC2295"/>
    <w:rsid w:val="00EE6BE3"/>
    <w:rsid w:val="00EF7A14"/>
    <w:rsid w:val="00F1762B"/>
    <w:rsid w:val="00FE475D"/>
    <w:rsid w:val="00FF0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2021-10-14T16:47:00Z</dcterms:created>
  <dcterms:modified xsi:type="dcterms:W3CDTF">2021-10-14T16:49:00Z</dcterms:modified>
</cp:coreProperties>
</file>