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4C356B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 w:rsidR="004D7E15" w:rsidRPr="00016946">
        <w:rPr>
          <w:b/>
          <w:color w:val="000000"/>
          <w:sz w:val="23"/>
          <w:szCs w:val="23"/>
        </w:rPr>
        <w:t>171</w:t>
      </w:r>
      <w:r w:rsidRPr="00016946">
        <w:rPr>
          <w:b/>
          <w:color w:val="000000"/>
          <w:sz w:val="23"/>
          <w:szCs w:val="23"/>
        </w:rPr>
        <w:t xml:space="preserve"> / </w:t>
      </w:r>
      <w:r w:rsidR="004D7E15" w:rsidRPr="00016946">
        <w:rPr>
          <w:b/>
          <w:color w:val="000000"/>
          <w:sz w:val="23"/>
          <w:szCs w:val="23"/>
        </w:rPr>
        <w:t>2021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Default="004C356B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 w:rsidRPr="00016946">
        <w:rPr>
          <w:b/>
          <w:color w:val="000000"/>
          <w:sz w:val="20"/>
          <w:szCs w:val="20"/>
        </w:rPr>
        <w:t>Leandro Morais</w:t>
      </w:r>
    </w:p>
    <w:p w:rsidR="004C356B" w:rsidRPr="007C5F5F" w:rsidRDefault="004C356B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4C356B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4C356B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 w:rsidR="004D7E15" w:rsidRPr="00016946">
        <w:rPr>
          <w:color w:val="000000"/>
          <w:sz w:val="22"/>
          <w:szCs w:val="22"/>
        </w:rPr>
        <w:t>à aluna Eliza Domingues, por ser finalista da 3ª edição da Gincana do Saber Jovem, representando o Colégio Europa.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4C356B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C356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16946">
        <w:rPr>
          <w:rFonts w:ascii="Times New Roman" w:eastAsia="Times New Roman" w:hAnsi="Times New Roman"/>
          <w:color w:val="000000"/>
          <w:sz w:val="22"/>
          <w:szCs w:val="22"/>
        </w:rPr>
        <w:t xml:space="preserve">Por demonstrar grande conhecimento da Constituição Federal, por meio do estudo da Constituição em Miúdos, e principalmente, pela dedicação e envolvimento em um projeto que desperta a importância da participação política e educação cidadã. </w:t>
      </w:r>
    </w:p>
    <w:p w:rsidR="00156505" w:rsidRPr="00016946" w:rsidRDefault="004C356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16946">
        <w:rPr>
          <w:rFonts w:ascii="Times New Roman" w:eastAsia="Times New Roman" w:hAnsi="Times New Roman"/>
          <w:color w:val="000000"/>
          <w:sz w:val="22"/>
          <w:szCs w:val="22"/>
        </w:rPr>
        <w:t>O seu empenho fo</w:t>
      </w:r>
      <w:r w:rsidRPr="00016946">
        <w:rPr>
          <w:rFonts w:ascii="Times New Roman" w:eastAsia="Times New Roman" w:hAnsi="Times New Roman"/>
          <w:color w:val="000000"/>
          <w:sz w:val="22"/>
          <w:szCs w:val="22"/>
        </w:rPr>
        <w:t>i um grande destaque, sendo um orgulho para todos nós, exemplo e inspiração para todos os estudantes.</w:t>
      </w:r>
    </w:p>
    <w:p w:rsidR="00156505" w:rsidRPr="00016946" w:rsidRDefault="004C356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16946">
        <w:rPr>
          <w:rFonts w:ascii="Times New Roman" w:eastAsia="Times New Roman" w:hAnsi="Times New Roman"/>
          <w:color w:val="000000"/>
          <w:sz w:val="22"/>
          <w:szCs w:val="22"/>
        </w:rPr>
        <w:t>Desta forma, com votos de sucesso, os Vereadores desta Casa de Leis congratulam à aluna Eliza Domingues, reverenciando-a com esta condigna homenagem.</w:t>
      </w:r>
    </w:p>
    <w:p w:rsidR="004C356B" w:rsidRDefault="004C356B" w:rsidP="00AC6189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p w:rsidR="00AC6189" w:rsidRDefault="004C356B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>Sal</w:t>
      </w:r>
      <w:r w:rsidRPr="00016946">
        <w:rPr>
          <w:color w:val="000000"/>
          <w:sz w:val="22"/>
          <w:szCs w:val="22"/>
        </w:rPr>
        <w:t xml:space="preserve">a das Sessões, </w:t>
      </w:r>
      <w:r w:rsidR="004D7E15" w:rsidRPr="00016946">
        <w:rPr>
          <w:color w:val="000000"/>
          <w:sz w:val="22"/>
          <w:szCs w:val="22"/>
        </w:rPr>
        <w:t>20 de outubro de 2021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sectPr w:rsidR="00AC6189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505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56B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cmpa-4359</cp:lastModifiedBy>
  <cp:revision>16</cp:revision>
  <cp:lastPrinted>2020-01-17T13:28:00Z</cp:lastPrinted>
  <dcterms:created xsi:type="dcterms:W3CDTF">2017-01-04T18:16:00Z</dcterms:created>
  <dcterms:modified xsi:type="dcterms:W3CDTF">2021-10-18T16:46:00Z</dcterms:modified>
</cp:coreProperties>
</file>