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53" w:rsidRPr="00E40D94" w:rsidRDefault="00720EB2" w:rsidP="0046055D">
      <w:pPr>
        <w:pStyle w:val="SemEspaamento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EB0899">
        <w:rPr>
          <w:rFonts w:ascii="Times New Roman" w:hAnsi="Times New Roman" w:cs="Times New Roman"/>
          <w:b/>
          <w:sz w:val="24"/>
          <w:szCs w:val="24"/>
        </w:rPr>
        <w:t>116</w:t>
      </w:r>
      <w:r w:rsidR="00DC2E9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806653" w:rsidRPr="00E40D94" w:rsidRDefault="00806653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77022" w:rsidRDefault="00B401B2" w:rsidP="005C68EC">
      <w:pPr>
        <w:pStyle w:val="SemEspaamento"/>
        <w:spacing w:before="240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DISPÕE SOBRE </w:t>
      </w:r>
      <w:r w:rsidR="0046055D">
        <w:rPr>
          <w:rFonts w:ascii="Times New Roman" w:eastAsia="Times New Roman" w:hAnsi="Times New Roman" w:cs="Times New Roman"/>
          <w:b/>
          <w:sz w:val="24"/>
          <w:szCs w:val="24"/>
        </w:rPr>
        <w:t>INVENTÁRIO PATRIMONIAL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CÂMARA MUNICIPAL DE POUSO ALEGRE NO</w:t>
      </w:r>
      <w:r w:rsidR="0021684C">
        <w:rPr>
          <w:rFonts w:ascii="Times New Roman" w:eastAsia="Times New Roman" w:hAnsi="Times New Roman" w:cs="Times New Roman"/>
          <w:b/>
          <w:sz w:val="24"/>
          <w:szCs w:val="24"/>
        </w:rPr>
        <w:t xml:space="preserve"> EXERCÍCIO DE 2021</w:t>
      </w:r>
      <w:r w:rsidR="004605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055D" w:rsidRDefault="0046055D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126F9B" w:rsidRPr="00E40D94" w:rsidRDefault="00126F9B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sz w:val="24"/>
          <w:szCs w:val="24"/>
        </w:rPr>
        <w:t xml:space="preserve">O PRESIDENTE DA CÂMARA MUNICIPAL DE POUSO ALEGRE, </w:t>
      </w:r>
      <w:r w:rsidR="00CD559D">
        <w:rPr>
          <w:rFonts w:ascii="Times New Roman" w:hAnsi="Times New Roman" w:cs="Times New Roman"/>
          <w:sz w:val="24"/>
          <w:szCs w:val="24"/>
        </w:rPr>
        <w:t xml:space="preserve">Estado de Minas Gerais, Vereador </w:t>
      </w:r>
      <w:r w:rsidR="00DC2E9D">
        <w:rPr>
          <w:rFonts w:ascii="Times New Roman" w:hAnsi="Times New Roman" w:cs="Times New Roman"/>
          <w:sz w:val="24"/>
          <w:szCs w:val="24"/>
        </w:rPr>
        <w:t>Bruno Dias Ferreira</w:t>
      </w:r>
      <w:r w:rsidR="00CD559D">
        <w:rPr>
          <w:rFonts w:ascii="Times New Roman" w:hAnsi="Times New Roman" w:cs="Times New Roman"/>
          <w:sz w:val="24"/>
          <w:szCs w:val="24"/>
        </w:rPr>
        <w:t xml:space="preserve">, </w:t>
      </w:r>
      <w:r w:rsidRPr="00E40D94">
        <w:rPr>
          <w:rFonts w:ascii="Times New Roman" w:hAnsi="Times New Roman" w:cs="Times New Roman"/>
          <w:sz w:val="24"/>
          <w:szCs w:val="24"/>
        </w:rPr>
        <w:t>no uso de suas atribuições legais, e</w:t>
      </w:r>
      <w:r w:rsidR="00CD559D">
        <w:rPr>
          <w:rFonts w:ascii="Times New Roman" w:hAnsi="Times New Roman" w:cs="Times New Roman"/>
          <w:sz w:val="24"/>
          <w:szCs w:val="24"/>
        </w:rPr>
        <w:t>,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A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ONSIDERANDO que o inventário patrimonial é um procedimento administrativo e contábil obrigatório previsto no artigo 96 da Lei n.º 4.320/1964;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A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ONSIDERANDO</w:t>
      </w:r>
      <w:r w:rsidRPr="0001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obrigatoriedade de todas as Unidades Administrativas da Câmara Municipal de Pouso Alegre comprovarem a quantidade e o valor dos bens acervos, existentes em 31 de dezembro de cada exercício, podendo para tanto, executar os trabalhos de inventário por etapas e de forma programada; Expede o seguinte</w:t>
      </w:r>
      <w:r w:rsidRPr="00016E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559D" w:rsidRPr="00CD559D" w:rsidRDefault="00CD559D" w:rsidP="0046055D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59D">
        <w:rPr>
          <w:rFonts w:ascii="Times New Roman" w:eastAsia="Times New Roman" w:hAnsi="Times New Roman" w:cs="Times New Roman"/>
          <w:b/>
          <w:sz w:val="24"/>
          <w:szCs w:val="24"/>
        </w:rPr>
        <w:t>PORTARIA</w:t>
      </w:r>
    </w:p>
    <w:p w:rsidR="00877022" w:rsidRPr="00E40D94" w:rsidRDefault="00E43A45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>Art. 1º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="00877022"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Constituir a Comissão de Inven</w:t>
      </w:r>
      <w:r w:rsidR="0021684C">
        <w:rPr>
          <w:rFonts w:ascii="Times New Roman" w:eastAsia="Times New Roman" w:hAnsi="Times New Roman" w:cs="Times New Roman"/>
          <w:sz w:val="24"/>
          <w:szCs w:val="24"/>
        </w:rPr>
        <w:t>tário Patrimonial Exercício 2021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, objetivando elaborar o Inventário Físico Anual dos Bens Móveis e Bens Imóveis da Câmara Municipal de Pouso Alegre.</w:t>
      </w:r>
    </w:p>
    <w:p w:rsidR="00877022" w:rsidRDefault="00877022" w:rsidP="0046055D">
      <w:pPr>
        <w:pStyle w:val="SemEspaamento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>Art. 2</w:t>
      </w:r>
      <w:r w:rsidR="00E43A45" w:rsidRPr="00E40D94">
        <w:rPr>
          <w:rFonts w:ascii="Times New Roman" w:hAnsi="Times New Roman" w:cs="Times New Roman"/>
          <w:b/>
          <w:sz w:val="24"/>
          <w:szCs w:val="24"/>
        </w:rPr>
        <w:t>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A referida comissão será composta pelos servidores:</w:t>
      </w:r>
    </w:p>
    <w:p w:rsidR="00CD559D" w:rsidRPr="00EA1EEA" w:rsidRDefault="00DC2E9D" w:rsidP="0046055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Marcela Prado Leite Praça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Matrícula 407</w:t>
      </w:r>
    </w:p>
    <w:p w:rsidR="00CD559D" w:rsidRPr="00EA1EEA" w:rsidRDefault="00CD559D" w:rsidP="0046055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EA">
        <w:rPr>
          <w:rFonts w:ascii="Times New Roman" w:eastAsia="Times New Roman" w:hAnsi="Times New Roman" w:cs="Times New Roman"/>
          <w:sz w:val="24"/>
          <w:szCs w:val="24"/>
        </w:rPr>
        <w:t>Nicholas Ferreira da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 w:cs="Times New Roman"/>
          <w:sz w:val="24"/>
          <w:szCs w:val="24"/>
        </w:rPr>
        <w:t>- Matrícula 183</w:t>
      </w:r>
    </w:p>
    <w:p w:rsidR="00CD559D" w:rsidRPr="00EA1EEA" w:rsidRDefault="00CD559D" w:rsidP="0046055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EA">
        <w:rPr>
          <w:rFonts w:ascii="Times New Roman" w:eastAsia="Times New Roman" w:hAnsi="Times New Roman" w:cs="Times New Roman"/>
          <w:sz w:val="24"/>
          <w:szCs w:val="24"/>
        </w:rPr>
        <w:t>Sebastião Moreira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 w:cs="Times New Roman"/>
          <w:sz w:val="24"/>
          <w:szCs w:val="24"/>
        </w:rPr>
        <w:t>- Matrícula 184</w:t>
      </w:r>
    </w:p>
    <w:p w:rsidR="00CD559D" w:rsidRDefault="00CD559D" w:rsidP="0046055D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EEA">
        <w:rPr>
          <w:rFonts w:ascii="Times New Roman" w:eastAsia="Times New Roman" w:hAnsi="Times New Roman" w:cs="Times New Roman"/>
          <w:sz w:val="24"/>
          <w:szCs w:val="24"/>
        </w:rPr>
        <w:t>Valéria Simão Rezende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 w:cs="Times New Roman"/>
          <w:sz w:val="24"/>
          <w:szCs w:val="24"/>
        </w:rPr>
        <w:t>- Matrícula 101</w:t>
      </w:r>
    </w:p>
    <w:p w:rsidR="00F13CA3" w:rsidRPr="00E40D94" w:rsidRDefault="004649C5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229E0" w:rsidRPr="00E40D94">
        <w:rPr>
          <w:rFonts w:ascii="Times New Roman" w:hAnsi="Times New Roman" w:cs="Times New Roman"/>
          <w:b/>
          <w:sz w:val="24"/>
          <w:szCs w:val="24"/>
        </w:rPr>
        <w:t>3</w:t>
      </w:r>
      <w:r w:rsidRPr="00E40D94">
        <w:rPr>
          <w:rFonts w:ascii="Times New Roman" w:hAnsi="Times New Roman" w:cs="Times New Roman"/>
          <w:b/>
          <w:sz w:val="24"/>
          <w:szCs w:val="24"/>
        </w:rPr>
        <w:t>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Pr="00E4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O Inventário Anual tem por objetivo detectar todas as inconsistências constantes no patrimônio e fornecer subsídios para:</w:t>
      </w:r>
    </w:p>
    <w:p w:rsidR="00F13CA3" w:rsidRPr="00E40D94" w:rsidRDefault="00F13CA3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sz w:val="24"/>
          <w:szCs w:val="24"/>
        </w:rPr>
        <w:t xml:space="preserve">I –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Verificação da localização física de todos os bens de uso permanente;</w:t>
      </w:r>
    </w:p>
    <w:p w:rsidR="00CD559D" w:rsidRDefault="00F13CA3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sz w:val="24"/>
          <w:szCs w:val="24"/>
        </w:rPr>
        <w:t xml:space="preserve">II –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Avaliação do estado de conservação dos bens de uso permanente;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– Classificação dos bens passíveis de disponibilidade de uso;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– Identificação de bens permanentes eventualmente não tombados;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– Identificação de bens patrimoniais não localizados;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– Confirmar as responsabilidades pela guarda dos bens móveis.</w:t>
      </w:r>
    </w:p>
    <w:p w:rsidR="0046055D" w:rsidRDefault="0046055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8EC" w:rsidRDefault="00CC4EED" w:rsidP="0046055D">
      <w:pPr>
        <w:pStyle w:val="SemEspaamento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877022" w:rsidRPr="00E40D94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="003229E0" w:rsidRPr="00E40D94">
        <w:rPr>
          <w:rFonts w:ascii="Times New Roman" w:hAnsi="Times New Roman" w:cs="Times New Roman"/>
          <w:b/>
          <w:sz w:val="24"/>
          <w:szCs w:val="24"/>
        </w:rPr>
        <w:t>4</w:t>
      </w:r>
      <w:r w:rsidRPr="00E40D94">
        <w:rPr>
          <w:rFonts w:ascii="Times New Roman" w:hAnsi="Times New Roman" w:cs="Times New Roman"/>
          <w:b/>
          <w:sz w:val="24"/>
          <w:szCs w:val="24"/>
        </w:rPr>
        <w:t>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="00877022"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Compete à Comissão do Inventário:</w:t>
      </w:r>
    </w:p>
    <w:p w:rsidR="00CD559D" w:rsidRPr="00E40D94" w:rsidRDefault="00CD559D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 w:cs="Times New Roman"/>
          <w:sz w:val="24"/>
          <w:szCs w:val="24"/>
        </w:rPr>
        <w:t>Elaborar o inventário de bens móveis da Câmara Municipal de Pouso Alegre;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sz w:val="24"/>
          <w:szCs w:val="24"/>
        </w:rPr>
        <w:t xml:space="preserve">II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Estabelecer cronograma geral, de referência e de atividades, fixando datas para o desenvolvimento dos trabalhos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– Cientificar ao chefe imediato/vereador da data marcada para o início dos trabalhos;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– Requisitar servidores, máquinas, materiais e o que for necessário para o cumprimento das tarefas do Inventário da Câmara Municipal de Pouso Alegre;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Realizar o levantamento </w:t>
      </w:r>
      <w:r w:rsidRPr="00CD55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loco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utilizando o Termo de Responsabilidade fornecido pelo Departamento de Patrimônio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– Solicitar o livre acesso, em qualquer recinto, para efetuar levantamento e vistoria de bens;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 os bens que se encontrem sem registro patrimonial, comunicando através de relatório o Departamento de Patrimônio para que adote as providências junto ao Sistema de Controle Patrimonial da Câmara de Pouso Alegre;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 – Identificar o estado de conservação dos bens, classificando-os e propondo o seu desfazimento;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 – Propor a abertura de sindicância para apurar por dano ou extravio de bem pertencente ao acervo patrimonial da Câmara Municipal de Pouso Alegre;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– Proceder ao desfazimento dos bens classificados como ociosos, antieconômicos e irrecuperáveis;</w:t>
      </w:r>
    </w:p>
    <w:p w:rsidR="00CD559D" w:rsidRDefault="00CD559D" w:rsidP="0046055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 – </w:t>
      </w:r>
      <w:r>
        <w:rPr>
          <w:rFonts w:ascii="Times New Roman" w:eastAsia="Times New Roman" w:hAnsi="Times New Roman" w:cs="Times New Roman"/>
          <w:sz w:val="24"/>
          <w:szCs w:val="24"/>
        </w:rPr>
        <w:t>Elaborar relatório de conclusão, e encaminhá-lo ao Presidente da Câm</w:t>
      </w:r>
      <w:r w:rsidR="006D31AB">
        <w:rPr>
          <w:rFonts w:ascii="Times New Roman" w:eastAsia="Times New Roman" w:hAnsi="Times New Roman" w:cs="Times New Roman"/>
          <w:sz w:val="24"/>
          <w:szCs w:val="24"/>
        </w:rPr>
        <w:t>ara de Pouso Alegre até o dia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dezemb</w:t>
      </w:r>
      <w:r w:rsidR="006D31AB">
        <w:rPr>
          <w:rFonts w:ascii="Times New Roman" w:eastAsia="Times New Roman" w:hAnsi="Times New Roman" w:cs="Times New Roman"/>
          <w:sz w:val="24"/>
          <w:szCs w:val="24"/>
        </w:rPr>
        <w:t>ro de 2021.</w:t>
      </w:r>
    </w:p>
    <w:p w:rsidR="00877022" w:rsidRPr="00E40D94" w:rsidRDefault="00877022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8113F" w:rsidRPr="00E40D94">
        <w:rPr>
          <w:rFonts w:ascii="Times New Roman" w:hAnsi="Times New Roman" w:cs="Times New Roman"/>
          <w:b/>
          <w:sz w:val="24"/>
          <w:szCs w:val="24"/>
        </w:rPr>
        <w:t>5</w:t>
      </w:r>
      <w:r w:rsidRPr="00E40D94">
        <w:rPr>
          <w:rFonts w:ascii="Times New Roman" w:hAnsi="Times New Roman" w:cs="Times New Roman"/>
          <w:b/>
          <w:sz w:val="24"/>
          <w:szCs w:val="24"/>
        </w:rPr>
        <w:t>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Durante a realização do inventário patrimonial, fica vedada toda e qualquer movimentação física de bens móveis da Câmara de Pouso Alegre, sem a autorização expressa da Comissão de Inventário.</w:t>
      </w:r>
    </w:p>
    <w:p w:rsidR="00877022" w:rsidRPr="00E40D94" w:rsidRDefault="00877022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75009" w:rsidRPr="00E40D94">
        <w:rPr>
          <w:rFonts w:ascii="Times New Roman" w:hAnsi="Times New Roman" w:cs="Times New Roman"/>
          <w:b/>
          <w:sz w:val="24"/>
          <w:szCs w:val="24"/>
        </w:rPr>
        <w:t>6</w:t>
      </w:r>
      <w:r w:rsidR="00915F4A" w:rsidRPr="00E40D94">
        <w:rPr>
          <w:rFonts w:ascii="Times New Roman" w:hAnsi="Times New Roman" w:cs="Times New Roman"/>
          <w:b/>
          <w:sz w:val="24"/>
          <w:szCs w:val="24"/>
        </w:rPr>
        <w:t>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Toda documentação relativa ao inventário físico financeiro realizado, deverá ficar sob guarda do Setor de Patrimônio da Câmara de Pouso Alegre e à disposição dos Órgãos de Controle.</w:t>
      </w:r>
    </w:p>
    <w:p w:rsidR="00877022" w:rsidRPr="00E40D94" w:rsidRDefault="00877022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94DB5" w:rsidRPr="00E40D94">
        <w:rPr>
          <w:rFonts w:ascii="Times New Roman" w:hAnsi="Times New Roman" w:cs="Times New Roman"/>
          <w:b/>
          <w:sz w:val="24"/>
          <w:szCs w:val="24"/>
        </w:rPr>
        <w:t>7</w:t>
      </w:r>
      <w:r w:rsidRPr="00E40D94">
        <w:rPr>
          <w:rFonts w:ascii="Times New Roman" w:hAnsi="Times New Roman" w:cs="Times New Roman"/>
          <w:b/>
          <w:sz w:val="24"/>
          <w:szCs w:val="24"/>
        </w:rPr>
        <w:t>º</w:t>
      </w:r>
      <w:r w:rsidR="0046055D">
        <w:rPr>
          <w:rFonts w:ascii="Times New Roman" w:hAnsi="Times New Roman" w:cs="Times New Roman"/>
          <w:sz w:val="24"/>
          <w:szCs w:val="24"/>
        </w:rPr>
        <w:t xml:space="preserve">. 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Deverá ser enviado uma cópia do relatório do Inventário para o Setor de Contabilidade até o dia</w:t>
      </w:r>
      <w:r w:rsidR="006D31AB">
        <w:rPr>
          <w:rFonts w:ascii="Times New Roman" w:eastAsia="Times New Roman" w:hAnsi="Times New Roman" w:cs="Times New Roman"/>
          <w:sz w:val="24"/>
          <w:szCs w:val="24"/>
        </w:rPr>
        <w:t xml:space="preserve"> 17 de dezembro de 2021</w:t>
      </w:r>
      <w:r w:rsidR="00CD5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5D" w:rsidRDefault="00B514F5" w:rsidP="0046055D">
      <w:pPr>
        <w:pStyle w:val="SemEspaament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b/>
          <w:sz w:val="24"/>
          <w:szCs w:val="24"/>
        </w:rPr>
        <w:t>Art. 8º</w:t>
      </w:r>
      <w:r w:rsidR="0046055D">
        <w:rPr>
          <w:rFonts w:ascii="Times New Roman" w:hAnsi="Times New Roman" w:cs="Times New Roman"/>
          <w:sz w:val="24"/>
          <w:szCs w:val="24"/>
        </w:rPr>
        <w:t>.</w:t>
      </w:r>
      <w:r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915F4A" w:rsidRPr="00E40D94">
        <w:rPr>
          <w:rFonts w:ascii="Times New Roman" w:hAnsi="Times New Roman" w:cs="Times New Roman"/>
          <w:sz w:val="24"/>
          <w:szCs w:val="24"/>
        </w:rPr>
        <w:t>Esta</w:t>
      </w:r>
      <w:r w:rsidR="00877022" w:rsidRPr="00E40D94">
        <w:rPr>
          <w:rFonts w:ascii="Times New Roman" w:hAnsi="Times New Roman" w:cs="Times New Roman"/>
          <w:sz w:val="24"/>
          <w:szCs w:val="24"/>
        </w:rPr>
        <w:t xml:space="preserve"> </w:t>
      </w:r>
      <w:r w:rsidR="00915F4A" w:rsidRPr="00E40D94">
        <w:rPr>
          <w:rFonts w:ascii="Times New Roman" w:hAnsi="Times New Roman" w:cs="Times New Roman"/>
          <w:sz w:val="24"/>
          <w:szCs w:val="24"/>
        </w:rPr>
        <w:t>Portaria</w:t>
      </w:r>
      <w:r w:rsidR="00877022" w:rsidRPr="00E40D94">
        <w:rPr>
          <w:rFonts w:ascii="Times New Roman" w:hAnsi="Times New Roman" w:cs="Times New Roman"/>
          <w:sz w:val="24"/>
          <w:szCs w:val="24"/>
        </w:rPr>
        <w:t xml:space="preserve"> entra em vigor </w:t>
      </w:r>
      <w:r w:rsidR="00CC4EED" w:rsidRPr="00E40D94">
        <w:rPr>
          <w:rFonts w:ascii="Times New Roman" w:hAnsi="Times New Roman" w:cs="Times New Roman"/>
          <w:sz w:val="24"/>
          <w:szCs w:val="24"/>
        </w:rPr>
        <w:t>na data de sua publicação</w:t>
      </w:r>
      <w:r w:rsidR="00877022" w:rsidRPr="00E40D94">
        <w:rPr>
          <w:rFonts w:ascii="Times New Roman" w:hAnsi="Times New Roman" w:cs="Times New Roman"/>
          <w:sz w:val="24"/>
          <w:szCs w:val="24"/>
        </w:rPr>
        <w:t>.</w:t>
      </w:r>
    </w:p>
    <w:p w:rsidR="00D259A7" w:rsidRPr="00E40D94" w:rsidRDefault="00D259A7" w:rsidP="0046055D">
      <w:pPr>
        <w:pStyle w:val="SemEspaamento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40D94">
        <w:rPr>
          <w:rFonts w:ascii="Times New Roman" w:hAnsi="Times New Roman" w:cs="Times New Roman"/>
          <w:sz w:val="24"/>
          <w:szCs w:val="24"/>
        </w:rPr>
        <w:t>Câ</w:t>
      </w:r>
      <w:r w:rsidR="00DC2E9D">
        <w:rPr>
          <w:rFonts w:ascii="Times New Roman" w:hAnsi="Times New Roman" w:cs="Times New Roman"/>
          <w:sz w:val="24"/>
          <w:szCs w:val="24"/>
        </w:rPr>
        <w:t>mara Municipal de Pouso Alegre, 06 de outubro de 2021.</w:t>
      </w:r>
    </w:p>
    <w:p w:rsidR="00D259A7" w:rsidRDefault="00D259A7" w:rsidP="008770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055D" w:rsidRPr="00E40D94" w:rsidRDefault="0046055D" w:rsidP="008770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40D94" w:rsidRPr="00E40D94" w:rsidTr="00D259A7">
        <w:tc>
          <w:tcPr>
            <w:tcW w:w="10195" w:type="dxa"/>
          </w:tcPr>
          <w:p w:rsidR="005C68EC" w:rsidRDefault="005C68EC" w:rsidP="00D259A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A7" w:rsidRPr="00E40D94" w:rsidRDefault="00DC2E9D" w:rsidP="00D259A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Bruno Dias</w:t>
            </w:r>
          </w:p>
        </w:tc>
      </w:tr>
      <w:tr w:rsidR="00D259A7" w:rsidRPr="00E40D94" w:rsidTr="00D259A7">
        <w:tc>
          <w:tcPr>
            <w:tcW w:w="10195" w:type="dxa"/>
          </w:tcPr>
          <w:p w:rsidR="00D259A7" w:rsidRPr="00E40D94" w:rsidRDefault="00D259A7" w:rsidP="00D259A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D94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440797" w:rsidRPr="00E40D94" w:rsidRDefault="00440797" w:rsidP="0046055D">
      <w:pPr>
        <w:rPr>
          <w:rFonts w:ascii="Times New Roman" w:hAnsi="Times New Roman" w:cs="Times New Roman"/>
          <w:sz w:val="24"/>
          <w:szCs w:val="24"/>
        </w:rPr>
      </w:pPr>
    </w:p>
    <w:sectPr w:rsidR="00440797" w:rsidRPr="00E40D94" w:rsidSect="0046055D">
      <w:pgSz w:w="11906" w:h="16838"/>
      <w:pgMar w:top="241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5BB5"/>
    <w:multiLevelType w:val="hybridMultilevel"/>
    <w:tmpl w:val="FA089A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22"/>
    <w:rsid w:val="00076BA0"/>
    <w:rsid w:val="00092E42"/>
    <w:rsid w:val="00096F8A"/>
    <w:rsid w:val="000E6729"/>
    <w:rsid w:val="000F49EB"/>
    <w:rsid w:val="001213FF"/>
    <w:rsid w:val="00126F9B"/>
    <w:rsid w:val="00165E6F"/>
    <w:rsid w:val="0017188A"/>
    <w:rsid w:val="0018274A"/>
    <w:rsid w:val="001E0A29"/>
    <w:rsid w:val="00210EC1"/>
    <w:rsid w:val="0021684C"/>
    <w:rsid w:val="002354C3"/>
    <w:rsid w:val="00260638"/>
    <w:rsid w:val="00287DC7"/>
    <w:rsid w:val="002D4B4E"/>
    <w:rsid w:val="003229E0"/>
    <w:rsid w:val="00357E65"/>
    <w:rsid w:val="0037107B"/>
    <w:rsid w:val="00386333"/>
    <w:rsid w:val="003C12FA"/>
    <w:rsid w:val="00440797"/>
    <w:rsid w:val="0046055D"/>
    <w:rsid w:val="004649C5"/>
    <w:rsid w:val="0047079E"/>
    <w:rsid w:val="0047415E"/>
    <w:rsid w:val="0049344D"/>
    <w:rsid w:val="004E4272"/>
    <w:rsid w:val="004E7F01"/>
    <w:rsid w:val="004F0069"/>
    <w:rsid w:val="0058011C"/>
    <w:rsid w:val="00594DB5"/>
    <w:rsid w:val="005B29C6"/>
    <w:rsid w:val="005C68EC"/>
    <w:rsid w:val="005D05CB"/>
    <w:rsid w:val="00640292"/>
    <w:rsid w:val="00647879"/>
    <w:rsid w:val="0069084D"/>
    <w:rsid w:val="006A3C88"/>
    <w:rsid w:val="006A64C1"/>
    <w:rsid w:val="006D31AB"/>
    <w:rsid w:val="00720EB2"/>
    <w:rsid w:val="007C1AD1"/>
    <w:rsid w:val="007E75A0"/>
    <w:rsid w:val="00806653"/>
    <w:rsid w:val="00844A79"/>
    <w:rsid w:val="008551DC"/>
    <w:rsid w:val="00877022"/>
    <w:rsid w:val="00882162"/>
    <w:rsid w:val="008A29F4"/>
    <w:rsid w:val="008C4D43"/>
    <w:rsid w:val="00903420"/>
    <w:rsid w:val="00915F4A"/>
    <w:rsid w:val="009228EC"/>
    <w:rsid w:val="009B3B53"/>
    <w:rsid w:val="00A14536"/>
    <w:rsid w:val="00A22EB8"/>
    <w:rsid w:val="00A3192B"/>
    <w:rsid w:val="00A61F9B"/>
    <w:rsid w:val="00A70891"/>
    <w:rsid w:val="00AD7A9A"/>
    <w:rsid w:val="00AF39E9"/>
    <w:rsid w:val="00B401B2"/>
    <w:rsid w:val="00B514F5"/>
    <w:rsid w:val="00B83B0A"/>
    <w:rsid w:val="00B84D5E"/>
    <w:rsid w:val="00BE2471"/>
    <w:rsid w:val="00BF45AA"/>
    <w:rsid w:val="00C00664"/>
    <w:rsid w:val="00C14C65"/>
    <w:rsid w:val="00C75009"/>
    <w:rsid w:val="00C75E82"/>
    <w:rsid w:val="00C956F8"/>
    <w:rsid w:val="00CA388B"/>
    <w:rsid w:val="00CC4EED"/>
    <w:rsid w:val="00CD559D"/>
    <w:rsid w:val="00D04DA1"/>
    <w:rsid w:val="00D259A7"/>
    <w:rsid w:val="00D802A7"/>
    <w:rsid w:val="00D8113F"/>
    <w:rsid w:val="00DB0856"/>
    <w:rsid w:val="00DB5C07"/>
    <w:rsid w:val="00DC2E9D"/>
    <w:rsid w:val="00DF2203"/>
    <w:rsid w:val="00E40D94"/>
    <w:rsid w:val="00E43A45"/>
    <w:rsid w:val="00E63934"/>
    <w:rsid w:val="00E66EC2"/>
    <w:rsid w:val="00EB0899"/>
    <w:rsid w:val="00EC43E8"/>
    <w:rsid w:val="00F13CA3"/>
    <w:rsid w:val="00F513A0"/>
    <w:rsid w:val="00F60521"/>
    <w:rsid w:val="00F64F58"/>
    <w:rsid w:val="00FB79B4"/>
    <w:rsid w:val="00FC01CE"/>
    <w:rsid w:val="00FC2B11"/>
    <w:rsid w:val="00FC5768"/>
    <w:rsid w:val="00FD01FC"/>
    <w:rsid w:val="00FD0F35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3984-666C-42E9-B5FA-393E031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702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2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F58"/>
    <w:rPr>
      <w:rFonts w:ascii="Segoe UI" w:hAnsi="Segoe UI" w:cs="Segoe UI"/>
      <w:sz w:val="18"/>
      <w:szCs w:val="18"/>
    </w:rPr>
  </w:style>
  <w:style w:type="paragraph" w:customStyle="1" w:styleId="anexo">
    <w:name w:val="anexo"/>
    <w:basedOn w:val="Normal"/>
    <w:rsid w:val="004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66EC2"/>
  </w:style>
  <w:style w:type="paragraph" w:styleId="PargrafodaLista">
    <w:name w:val="List Paragraph"/>
    <w:basedOn w:val="Normal"/>
    <w:uiPriority w:val="34"/>
    <w:qFormat/>
    <w:rsid w:val="00CD559D"/>
    <w:pPr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secretaria01</cp:lastModifiedBy>
  <cp:revision>6</cp:revision>
  <cp:lastPrinted>2020-09-08T16:23:00Z</cp:lastPrinted>
  <dcterms:created xsi:type="dcterms:W3CDTF">2021-10-06T16:12:00Z</dcterms:created>
  <dcterms:modified xsi:type="dcterms:W3CDTF">2021-10-06T16:25:00Z</dcterms:modified>
</cp:coreProperties>
</file>