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2E" w:rsidRPr="00FD3D2E" w:rsidRDefault="00FD3D2E" w:rsidP="00FD3D2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D3D2E">
        <w:rPr>
          <w:rFonts w:ascii="Times New Roman" w:hAnsi="Times New Roman"/>
          <w:b/>
          <w:sz w:val="24"/>
          <w:szCs w:val="24"/>
          <w:lang w:eastAsia="pt-BR"/>
        </w:rPr>
        <w:t>PROJETO DE LEI Nº 1.204 / 2021</w:t>
      </w:r>
    </w:p>
    <w:p w:rsidR="00FD3D2E" w:rsidRPr="00FD3D2E" w:rsidRDefault="00FD3D2E" w:rsidP="00FD3D2E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D3D2E" w:rsidRPr="00FD3D2E" w:rsidRDefault="00FD3D2E" w:rsidP="00FD3D2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D3D2E" w:rsidRPr="00FD3D2E" w:rsidRDefault="00FD3D2E" w:rsidP="00FD3D2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D3D2E">
        <w:rPr>
          <w:rFonts w:ascii="Times New Roman" w:eastAsia="Times New Roman" w:hAnsi="Times New Roman"/>
          <w:b/>
          <w:sz w:val="24"/>
          <w:szCs w:val="24"/>
          <w:lang w:eastAsia="pt-BR"/>
        </w:rPr>
        <w:t>AUTORIZA A TRANSFERÊNCIA DE RECURSOS À FUNDAÇÃO DE ENSINO SUPERIOR DO VALE DO SAPUCAÍ E DÁ OUTRAS PROVIDÊNCIAS.</w:t>
      </w:r>
    </w:p>
    <w:p w:rsidR="00FD3D2E" w:rsidRPr="00FD3D2E" w:rsidRDefault="00FD3D2E" w:rsidP="00FD3D2E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D3D2E" w:rsidRPr="00FD3D2E" w:rsidRDefault="00FD3D2E" w:rsidP="00FD3D2E">
      <w:pPr>
        <w:pStyle w:val="SemEspaamento"/>
        <w:ind w:firstLine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FD3D2E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FD3D2E" w:rsidRPr="00FD3D2E" w:rsidRDefault="00FD3D2E" w:rsidP="00FD3D2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3D2E" w:rsidRP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3D2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3D2E" w:rsidRP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3D2E">
        <w:rPr>
          <w:rFonts w:ascii="Times New Roman" w:hAnsi="Times New Roman"/>
          <w:b/>
          <w:sz w:val="24"/>
          <w:szCs w:val="24"/>
        </w:rPr>
        <w:t>Art. 1º</w:t>
      </w:r>
      <w:r w:rsidRPr="00FD3D2E">
        <w:rPr>
          <w:rFonts w:ascii="Times New Roman" w:hAnsi="Times New Roman"/>
          <w:sz w:val="24"/>
          <w:szCs w:val="24"/>
        </w:rPr>
        <w:t xml:space="preserve"> Fica o Poder Executivo Municipal autorizado a transferir à Fundação de Ensino Superior do Vale do Sapucaí – FUVS, mantenedora do Hospital das Clínicas Samuel </w:t>
      </w:r>
      <w:proofErr w:type="spellStart"/>
      <w:r w:rsidRPr="00FD3D2E">
        <w:rPr>
          <w:rFonts w:ascii="Times New Roman" w:hAnsi="Times New Roman"/>
          <w:sz w:val="24"/>
          <w:szCs w:val="24"/>
        </w:rPr>
        <w:t>Libânio</w:t>
      </w:r>
      <w:proofErr w:type="spellEnd"/>
      <w:r w:rsidRPr="00FD3D2E">
        <w:rPr>
          <w:rFonts w:ascii="Times New Roman" w:hAnsi="Times New Roman"/>
          <w:sz w:val="24"/>
          <w:szCs w:val="24"/>
        </w:rPr>
        <w:t>, o valor de R$10.450.000,00 (dez milhões, quatrocentos e cinquenta mil reais) no exercício de 2021; e R$3.250.000,00 (três milhões, duzentos e cinquenta mil reais) no exercício de 2022.</w:t>
      </w:r>
    </w:p>
    <w:p w:rsid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3D2E" w:rsidRP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3D2E">
        <w:rPr>
          <w:rFonts w:ascii="Times New Roman" w:hAnsi="Times New Roman"/>
          <w:b/>
          <w:sz w:val="24"/>
          <w:szCs w:val="24"/>
        </w:rPr>
        <w:t>Art. 2º</w:t>
      </w:r>
      <w:r w:rsidRPr="00FD3D2E">
        <w:rPr>
          <w:rFonts w:ascii="Times New Roman" w:hAnsi="Times New Roman"/>
          <w:sz w:val="24"/>
          <w:szCs w:val="24"/>
        </w:rPr>
        <w:t xml:space="preserve"> A despesa decorrente desta Lei, correrá à conta da dotação orçamentária número 02.011.010.302.0003.1718 44504200000-2001001, da Secretaria Municipal de Saúde.</w:t>
      </w:r>
    </w:p>
    <w:p w:rsid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3D2E" w:rsidRPr="00FD3D2E" w:rsidRDefault="00FD3D2E" w:rsidP="00FD3D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3D2E">
        <w:rPr>
          <w:rFonts w:ascii="Times New Roman" w:hAnsi="Times New Roman"/>
          <w:b/>
          <w:sz w:val="24"/>
          <w:szCs w:val="24"/>
        </w:rPr>
        <w:t>Art. 3º</w:t>
      </w:r>
      <w:r w:rsidRPr="00FD3D2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FD3D2E" w:rsidRDefault="00FD3D2E" w:rsidP="00FD3D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D3D2E">
        <w:rPr>
          <w:rFonts w:ascii="Times New Roman" w:hAnsi="Times New Roman"/>
          <w:sz w:val="24"/>
          <w:szCs w:val="24"/>
        </w:rPr>
        <w:t xml:space="preserve">Pouso Alegre, </w:t>
      </w:r>
      <w:r w:rsidR="00B1131A">
        <w:rPr>
          <w:rFonts w:ascii="Times New Roman" w:hAnsi="Times New Roman"/>
          <w:sz w:val="24"/>
          <w:szCs w:val="24"/>
        </w:rPr>
        <w:t>8</w:t>
      </w:r>
      <w:r w:rsidRPr="00FD3D2E">
        <w:rPr>
          <w:rFonts w:ascii="Times New Roman" w:hAnsi="Times New Roman"/>
          <w:sz w:val="24"/>
          <w:szCs w:val="24"/>
        </w:rPr>
        <w:t xml:space="preserve"> de </w:t>
      </w:r>
      <w:r w:rsidR="00B1131A">
        <w:rPr>
          <w:rFonts w:ascii="Times New Roman" w:hAnsi="Times New Roman"/>
          <w:sz w:val="24"/>
          <w:szCs w:val="24"/>
        </w:rPr>
        <w:t>setembro</w:t>
      </w:r>
      <w:bookmarkStart w:id="0" w:name="_GoBack"/>
      <w:bookmarkEnd w:id="0"/>
      <w:r w:rsidRPr="00FD3D2E">
        <w:rPr>
          <w:rFonts w:ascii="Times New Roman" w:hAnsi="Times New Roman"/>
          <w:sz w:val="24"/>
          <w:szCs w:val="24"/>
        </w:rPr>
        <w:t xml:space="preserve"> de 2021.</w:t>
      </w:r>
    </w:p>
    <w:p w:rsid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3D2E" w:rsidTr="00FD3D2E">
        <w:tc>
          <w:tcPr>
            <w:tcW w:w="5097" w:type="dxa"/>
          </w:tcPr>
          <w:p w:rsidR="00FD3D2E" w:rsidRDefault="00FD3D2E" w:rsidP="00FD3D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FD3D2E" w:rsidRDefault="00FD3D2E" w:rsidP="00FD3D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FD3D2E" w:rsidTr="00FD3D2E">
        <w:tc>
          <w:tcPr>
            <w:tcW w:w="5097" w:type="dxa"/>
          </w:tcPr>
          <w:p w:rsidR="00FD3D2E" w:rsidRPr="00FD3D2E" w:rsidRDefault="00FD3D2E" w:rsidP="00FD3D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D2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3D2E" w:rsidRPr="00FD3D2E" w:rsidRDefault="00FD3D2E" w:rsidP="00FD3D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D2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3D2E" w:rsidRP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FD3D2E" w:rsidRPr="00FD3D2E" w:rsidRDefault="00FD3D2E" w:rsidP="00FD3D2E">
      <w:pPr>
        <w:pStyle w:val="SemEspaamento"/>
        <w:rPr>
          <w:rFonts w:ascii="Times New Roman" w:hAnsi="Times New Roman"/>
          <w:sz w:val="24"/>
          <w:szCs w:val="24"/>
        </w:rPr>
      </w:pPr>
    </w:p>
    <w:p w:rsidR="009E5A1F" w:rsidRPr="00FD3D2E" w:rsidRDefault="009E5A1F" w:rsidP="00FD3D2E">
      <w:pPr>
        <w:pStyle w:val="SemEspaamento"/>
        <w:rPr>
          <w:rFonts w:ascii="Times New Roman" w:hAnsi="Times New Roman"/>
          <w:sz w:val="24"/>
          <w:szCs w:val="24"/>
        </w:rPr>
      </w:pPr>
    </w:p>
    <w:sectPr w:rsidR="009E5A1F" w:rsidRPr="00FD3D2E" w:rsidSect="00FD3D2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2E"/>
    <w:rsid w:val="009E5A1F"/>
    <w:rsid w:val="00B1131A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3789-14E8-4AA2-B1C0-8978B03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D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3D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2021-08-31T16:55:00Z</dcterms:created>
  <dcterms:modified xsi:type="dcterms:W3CDTF">2021-09-08T19:34:00Z</dcterms:modified>
</cp:coreProperties>
</file>