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1772C2">
        <w:rPr>
          <w:b/>
          <w:color w:val="000000"/>
        </w:rPr>
        <w:t>PORTARIA Nº</w:t>
      </w:r>
      <w:r w:rsidR="0098577D" w:rsidRPr="001772C2">
        <w:rPr>
          <w:b/>
          <w:color w:val="000000"/>
        </w:rPr>
        <w:t xml:space="preserve"> </w:t>
      </w:r>
      <w:r w:rsidR="00020C44">
        <w:rPr>
          <w:b/>
          <w:color w:val="000000"/>
        </w:rPr>
        <w:t>10</w:t>
      </w:r>
      <w:r w:rsidR="00AF0DDD">
        <w:rPr>
          <w:b/>
          <w:color w:val="000000"/>
        </w:rPr>
        <w:t>8</w:t>
      </w:r>
      <w:r w:rsidR="001772C2" w:rsidRPr="001772C2">
        <w:rPr>
          <w:b/>
          <w:color w:val="000000"/>
        </w:rPr>
        <w:t xml:space="preserve"> </w:t>
      </w:r>
      <w:r w:rsidR="00C51D3A" w:rsidRPr="001772C2">
        <w:rPr>
          <w:b/>
          <w:color w:val="000000"/>
        </w:rPr>
        <w:t>/</w:t>
      </w:r>
      <w:r w:rsidR="00783C25">
        <w:rPr>
          <w:b/>
          <w:color w:val="000000"/>
        </w:rPr>
        <w:t xml:space="preserve"> 2021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>R</w:t>
      </w:r>
      <w:r w:rsidR="006325DA">
        <w:rPr>
          <w:rFonts w:ascii="Times New Roman" w:hAnsi="Times New Roman"/>
          <w:b/>
          <w:sz w:val="24"/>
        </w:rPr>
        <w:t>EM</w:t>
      </w:r>
      <w:r w:rsidR="00643B5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SUBSTITUTO</w:t>
      </w:r>
      <w:r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6325DA">
        <w:rPr>
          <w:rFonts w:ascii="Times New Roman" w:hAnsi="Times New Roman"/>
          <w:b/>
          <w:sz w:val="24"/>
        </w:rPr>
        <w:t>CELEBRADO</w:t>
      </w:r>
      <w:r w:rsidR="001772C2"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 w:rsidR="00654270">
        <w:rPr>
          <w:rFonts w:ascii="Times New Roman" w:hAnsi="Times New Roman"/>
          <w:sz w:val="24"/>
        </w:rPr>
        <w:t xml:space="preserve"> </w:t>
      </w:r>
      <w:r w:rsidR="00783C25">
        <w:rPr>
          <w:rFonts w:ascii="Times New Roman" w:hAnsi="Times New Roman"/>
          <w:sz w:val="24"/>
        </w:rPr>
        <w:t>Bruno Dias Ferreira</w:t>
      </w:r>
      <w:r w:rsidR="00BA71BC">
        <w:rPr>
          <w:rFonts w:ascii="Times New Roman" w:hAnsi="Times New Roman"/>
          <w:sz w:val="24"/>
        </w:rPr>
        <w:t xml:space="preserve">, no uso de suas atribuições e </w:t>
      </w:r>
      <w:r>
        <w:rPr>
          <w:rFonts w:ascii="Times New Roman" w:hAnsi="Times New Roman"/>
          <w:sz w:val="24"/>
        </w:rPr>
        <w:t>e</w:t>
      </w:r>
      <w:r w:rsidR="00BA71BC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71D8E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6325DA">
        <w:rPr>
          <w:rFonts w:ascii="Times New Roman" w:hAnsi="Times New Roman"/>
          <w:sz w:val="24"/>
        </w:rPr>
        <w:t>Designa como fiscal</w:t>
      </w:r>
      <w:r w:rsidR="000F0CF9">
        <w:rPr>
          <w:rFonts w:ascii="Times New Roman" w:hAnsi="Times New Roman"/>
          <w:sz w:val="24"/>
        </w:rPr>
        <w:t xml:space="preserve"> titular</w:t>
      </w:r>
      <w:r w:rsidR="006325DA">
        <w:rPr>
          <w:rFonts w:ascii="Times New Roman" w:hAnsi="Times New Roman"/>
          <w:sz w:val="24"/>
        </w:rPr>
        <w:t xml:space="preserve"> e fiscal</w:t>
      </w:r>
      <w:r w:rsidR="000F0CF9">
        <w:rPr>
          <w:rFonts w:ascii="Times New Roman" w:hAnsi="Times New Roman"/>
          <w:sz w:val="24"/>
        </w:rPr>
        <w:t xml:space="preserve"> substituto, respectivamente,</w:t>
      </w:r>
      <w:r w:rsidR="007777C6">
        <w:rPr>
          <w:rFonts w:ascii="Times New Roman" w:hAnsi="Times New Roman"/>
          <w:sz w:val="24"/>
        </w:rPr>
        <w:t xml:space="preserve"> para acompanhar e fiscalizar o contrato</w:t>
      </w:r>
      <w:r w:rsidR="000F0CF9">
        <w:rPr>
          <w:rFonts w:ascii="Times New Roman" w:hAnsi="Times New Roman"/>
          <w:sz w:val="24"/>
        </w:rPr>
        <w:t xml:space="preserve"> da Câmara Municipa</w:t>
      </w:r>
      <w:r w:rsidR="006325DA">
        <w:rPr>
          <w:rFonts w:ascii="Times New Roman" w:hAnsi="Times New Roman"/>
          <w:sz w:val="24"/>
        </w:rPr>
        <w:t xml:space="preserve">l, </w:t>
      </w:r>
      <w:r w:rsidR="00C17B51">
        <w:rPr>
          <w:rFonts w:ascii="Times New Roman" w:hAnsi="Times New Roman"/>
          <w:sz w:val="24"/>
        </w:rPr>
        <w:t>os servidores relacionado</w:t>
      </w:r>
      <w:r w:rsidR="006325DA">
        <w:rPr>
          <w:rFonts w:ascii="Times New Roman" w:hAnsi="Times New Roman"/>
          <w:sz w:val="24"/>
        </w:rPr>
        <w:t>s</w:t>
      </w:r>
      <w:r w:rsidR="000F0CF9">
        <w:rPr>
          <w:rFonts w:ascii="Times New Roman" w:hAnsi="Times New Roman"/>
          <w:sz w:val="24"/>
        </w:rPr>
        <w:t xml:space="preserve"> abaixo: 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83"/>
        <w:gridCol w:w="2204"/>
        <w:gridCol w:w="1895"/>
        <w:gridCol w:w="1207"/>
        <w:gridCol w:w="1513"/>
        <w:gridCol w:w="1492"/>
      </w:tblGrid>
      <w:tr w:rsidR="00AF0DDD" w:rsidRPr="00D93FE7" w:rsidTr="00AF0DDD">
        <w:trPr>
          <w:trHeight w:val="636"/>
          <w:jc w:val="center"/>
        </w:trPr>
        <w:tc>
          <w:tcPr>
            <w:tcW w:w="1062" w:type="dxa"/>
            <w:shd w:val="clear" w:color="auto" w:fill="F2F2F2"/>
            <w:vAlign w:val="center"/>
            <w:hideMark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CONTRATO</w:t>
            </w:r>
          </w:p>
        </w:tc>
        <w:tc>
          <w:tcPr>
            <w:tcW w:w="2213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898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08" w:type="dxa"/>
            <w:shd w:val="clear" w:color="auto" w:fill="F2F2F2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VIG</w:t>
            </w:r>
            <w:r w:rsidR="00DD6D4A" w:rsidRPr="006325DA">
              <w:rPr>
                <w:b/>
                <w:sz w:val="18"/>
                <w:szCs w:val="16"/>
              </w:rPr>
              <w:t>Ê</w:t>
            </w:r>
            <w:r w:rsidRPr="006325DA">
              <w:rPr>
                <w:b/>
                <w:sz w:val="18"/>
                <w:szCs w:val="16"/>
              </w:rPr>
              <w:t>NCIA</w:t>
            </w:r>
          </w:p>
        </w:tc>
        <w:tc>
          <w:tcPr>
            <w:tcW w:w="1517" w:type="dxa"/>
            <w:shd w:val="clear" w:color="auto" w:fill="F2F2F2"/>
            <w:vAlign w:val="center"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496" w:type="dxa"/>
            <w:shd w:val="clear" w:color="auto" w:fill="F2F2F2"/>
            <w:vAlign w:val="center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SUPLENTE</w:t>
            </w:r>
          </w:p>
        </w:tc>
      </w:tr>
      <w:tr w:rsidR="00AF0DDD" w:rsidRPr="000D574B" w:rsidTr="00AF0DDD">
        <w:trPr>
          <w:trHeight w:val="636"/>
          <w:jc w:val="center"/>
        </w:trPr>
        <w:tc>
          <w:tcPr>
            <w:tcW w:w="1062" w:type="dxa"/>
            <w:vAlign w:val="center"/>
            <w:hideMark/>
          </w:tcPr>
          <w:p w:rsidR="00AF0DDD" w:rsidRPr="006534F1" w:rsidRDefault="00AF0DDD" w:rsidP="00AF0DD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Empenho Estimativo 631 / 2021</w:t>
            </w:r>
          </w:p>
        </w:tc>
        <w:tc>
          <w:tcPr>
            <w:tcW w:w="2213" w:type="dxa"/>
            <w:vAlign w:val="center"/>
          </w:tcPr>
          <w:p w:rsidR="00AF0DDD" w:rsidRPr="006534F1" w:rsidRDefault="00AF0DDD" w:rsidP="00AF0DD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</w:pPr>
            <w:r w:rsidRPr="00CF3AB6">
              <w:rPr>
                <w:rFonts w:ascii="Times New Roman" w:hAnsi="Times New Roman"/>
                <w:i/>
              </w:rPr>
              <w:t>Link</w:t>
            </w:r>
            <w:r w:rsidRPr="00CF3AB6">
              <w:rPr>
                <w:rFonts w:ascii="Times New Roman" w:hAnsi="Times New Roman"/>
              </w:rPr>
              <w:t xml:space="preserve"> de Internet de Contingência para funcionar em casos de interrupção ao link dedicado</w:t>
            </w:r>
            <w:r>
              <w:rPr>
                <w:rFonts w:ascii="Times New Roman" w:hAnsi="Times New Roman"/>
              </w:rPr>
              <w:t>, para atender as principais necessidades de acesso à internet.</w:t>
            </w:r>
          </w:p>
        </w:tc>
        <w:tc>
          <w:tcPr>
            <w:tcW w:w="1898" w:type="dxa"/>
            <w:vAlign w:val="center"/>
          </w:tcPr>
          <w:p w:rsidR="00AF0DDD" w:rsidRPr="006C70B2" w:rsidRDefault="00AF0DDD" w:rsidP="00AF0DD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OI S/A – em recuperação judicial</w:t>
            </w:r>
          </w:p>
          <w:p w:rsidR="00AF0DDD" w:rsidRPr="006C70B2" w:rsidRDefault="00AF0DDD" w:rsidP="00AF0DD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DDD" w:rsidRPr="006C70B2" w:rsidRDefault="00AF0DDD" w:rsidP="00AF0DD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76.535.764/0001-43</w:t>
            </w:r>
          </w:p>
        </w:tc>
        <w:tc>
          <w:tcPr>
            <w:tcW w:w="1208" w:type="dxa"/>
            <w:vAlign w:val="center"/>
          </w:tcPr>
          <w:p w:rsidR="00AF0DDD" w:rsidRPr="006C70B2" w:rsidRDefault="00AF0DDD" w:rsidP="00AF0DD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21/09/2021</w:t>
            </w:r>
          </w:p>
          <w:p w:rsidR="00AF0DDD" w:rsidRPr="006C70B2" w:rsidRDefault="00AF0DDD" w:rsidP="00AF0DD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20/09/2022</w:t>
            </w:r>
          </w:p>
        </w:tc>
        <w:tc>
          <w:tcPr>
            <w:tcW w:w="1517" w:type="dxa"/>
            <w:vAlign w:val="center"/>
          </w:tcPr>
          <w:p w:rsidR="00AF0DDD" w:rsidRPr="006C70B2" w:rsidRDefault="00AF0DDD" w:rsidP="00AF0DDD">
            <w:pPr>
              <w:jc w:val="center"/>
              <w:rPr>
                <w:sz w:val="20"/>
                <w:szCs w:val="20"/>
              </w:rPr>
            </w:pPr>
            <w:r w:rsidRPr="006C70B2">
              <w:rPr>
                <w:sz w:val="20"/>
                <w:szCs w:val="20"/>
              </w:rPr>
              <w:t>Pedro Paulo Pereira Reis</w:t>
            </w:r>
          </w:p>
          <w:p w:rsidR="00AF0DDD" w:rsidRPr="006C70B2" w:rsidRDefault="00AF0DDD" w:rsidP="00AF0DDD">
            <w:pPr>
              <w:jc w:val="center"/>
              <w:rPr>
                <w:sz w:val="20"/>
                <w:szCs w:val="20"/>
              </w:rPr>
            </w:pPr>
            <w:r w:rsidRPr="006C70B2">
              <w:rPr>
                <w:sz w:val="20"/>
                <w:szCs w:val="20"/>
              </w:rPr>
              <w:t>Matrícula 394</w:t>
            </w:r>
          </w:p>
          <w:p w:rsidR="00AF0DDD" w:rsidRPr="006C70B2" w:rsidRDefault="00AF0DDD" w:rsidP="00AF0DDD">
            <w:pPr>
              <w:jc w:val="center"/>
              <w:rPr>
                <w:sz w:val="20"/>
                <w:szCs w:val="20"/>
              </w:rPr>
            </w:pPr>
          </w:p>
          <w:p w:rsidR="00AF0DDD" w:rsidRPr="006C70B2" w:rsidRDefault="00AF0DDD" w:rsidP="00AF0DD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0B2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AF0DDD" w:rsidRPr="006C70B2" w:rsidRDefault="00AF0DDD" w:rsidP="00AF0DD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0B2">
              <w:rPr>
                <w:rFonts w:ascii="Times New Roman" w:hAnsi="Times New Roman"/>
                <w:sz w:val="20"/>
                <w:szCs w:val="20"/>
              </w:rPr>
              <w:t>Tecnologia da Informação</w:t>
            </w:r>
          </w:p>
        </w:tc>
        <w:tc>
          <w:tcPr>
            <w:tcW w:w="1496" w:type="dxa"/>
            <w:vAlign w:val="center"/>
          </w:tcPr>
          <w:p w:rsidR="00AF0DDD" w:rsidRPr="006C70B2" w:rsidRDefault="00AF0DDD" w:rsidP="00AF0DDD">
            <w:pPr>
              <w:jc w:val="center"/>
              <w:rPr>
                <w:sz w:val="20"/>
                <w:szCs w:val="20"/>
              </w:rPr>
            </w:pPr>
            <w:r w:rsidRPr="006C70B2">
              <w:rPr>
                <w:sz w:val="20"/>
                <w:szCs w:val="20"/>
              </w:rPr>
              <w:t>Henrique Edson Ramos Soares</w:t>
            </w:r>
          </w:p>
          <w:p w:rsidR="00AF0DDD" w:rsidRPr="006C70B2" w:rsidRDefault="00AF0DDD" w:rsidP="00AF0DDD">
            <w:pPr>
              <w:jc w:val="center"/>
              <w:rPr>
                <w:sz w:val="20"/>
                <w:szCs w:val="20"/>
              </w:rPr>
            </w:pPr>
            <w:r w:rsidRPr="006C70B2">
              <w:rPr>
                <w:sz w:val="20"/>
                <w:szCs w:val="20"/>
              </w:rPr>
              <w:t>Matrícula 320</w:t>
            </w:r>
          </w:p>
          <w:p w:rsidR="00AF0DDD" w:rsidRPr="006C70B2" w:rsidRDefault="00AF0DDD" w:rsidP="00AF0DDD">
            <w:pPr>
              <w:jc w:val="center"/>
              <w:rPr>
                <w:sz w:val="20"/>
                <w:szCs w:val="20"/>
              </w:rPr>
            </w:pPr>
          </w:p>
          <w:p w:rsidR="00AF0DDD" w:rsidRPr="006C70B2" w:rsidRDefault="00AF0DDD" w:rsidP="00AF0DD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0B2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AF0DDD" w:rsidRPr="006C70B2" w:rsidRDefault="00AF0DDD" w:rsidP="00AF0DD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0B2">
              <w:rPr>
                <w:rFonts w:ascii="Times New Roman" w:hAnsi="Times New Roman"/>
                <w:sz w:val="20"/>
                <w:szCs w:val="20"/>
              </w:rPr>
              <w:t>Tecnologia da Informação</w:t>
            </w:r>
          </w:p>
        </w:tc>
      </w:tr>
    </w:tbl>
    <w:p w:rsidR="00E210A4" w:rsidRPr="000D574B" w:rsidRDefault="00E210A4" w:rsidP="00E210A4">
      <w:pPr>
        <w:rPr>
          <w:sz w:val="14"/>
          <w:szCs w:val="14"/>
        </w:rPr>
      </w:pPr>
    </w:p>
    <w:p w:rsidR="002F760A" w:rsidRDefault="00543490" w:rsidP="00AF0DDD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B71D8E" w:rsidRPr="000F0CF9">
        <w:rPr>
          <w:b/>
        </w:rPr>
        <w:t>Art. 2</w:t>
      </w:r>
      <w:r w:rsidR="000F0CF9" w:rsidRPr="000F0CF9">
        <w:rPr>
          <w:b/>
        </w:rPr>
        <w:t>º</w:t>
      </w:r>
      <w:r w:rsidR="00987737">
        <w:t xml:space="preserve"> Em c</w:t>
      </w:r>
      <w:r w:rsidR="002A5A3B">
        <w:t>aso de prorrogação do contrato</w:t>
      </w:r>
      <w:r w:rsidR="00F9542C">
        <w:t xml:space="preserve"> </w:t>
      </w:r>
      <w:r w:rsidR="00987737">
        <w:t xml:space="preserve">fica </w:t>
      </w:r>
      <w:r w:rsidR="002F760A">
        <w:t>mantida a designação constante do artigo 1º desta Portaria.</w:t>
      </w:r>
    </w:p>
    <w:p w:rsidR="00AF0DDD" w:rsidRDefault="00AF0DDD" w:rsidP="00AF0DDD">
      <w:pPr>
        <w:jc w:val="both"/>
      </w:pPr>
    </w:p>
    <w:p w:rsidR="00672B4A" w:rsidRDefault="00672B4A" w:rsidP="00BA4923">
      <w:pPr>
        <w:ind w:right="-1" w:firstLine="2835"/>
        <w:jc w:val="both"/>
      </w:pPr>
      <w:r w:rsidRPr="00B779F8">
        <w:rPr>
          <w:b/>
        </w:rPr>
        <w:t xml:space="preserve">Art. </w:t>
      </w:r>
      <w:r w:rsidR="00B71D8E" w:rsidRPr="00B779F8">
        <w:rPr>
          <w:b/>
        </w:rPr>
        <w:t>3</w:t>
      </w:r>
      <w:r w:rsidRPr="00B779F8">
        <w:rPr>
          <w:b/>
        </w:rPr>
        <w:t>º</w:t>
      </w:r>
      <w:r w:rsidR="00987737">
        <w:t xml:space="preserve"> </w:t>
      </w:r>
      <w:r>
        <w:t>Revogadas as disposições em con</w:t>
      </w:r>
      <w:r>
        <w:softHyphen/>
        <w:t xml:space="preserve">trário, a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AF0DDD" w:rsidRDefault="00AF0DDD" w:rsidP="00BA4923">
      <w:pPr>
        <w:ind w:right="-1" w:firstLine="2835"/>
        <w:jc w:val="both"/>
      </w:pPr>
    </w:p>
    <w:p w:rsidR="00BA4923" w:rsidRDefault="00BA4923" w:rsidP="00BA4923">
      <w:pPr>
        <w:ind w:right="-1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BA4923" w:rsidRDefault="00BA4923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9A162E">
      <w:pPr>
        <w:ind w:left="708" w:firstLine="708"/>
        <w:rPr>
          <w:color w:val="000000"/>
        </w:rPr>
      </w:pPr>
      <w:r w:rsidRPr="006325DA">
        <w:rPr>
          <w:color w:val="000000"/>
        </w:rPr>
        <w:t xml:space="preserve">CÂMARA MUNICIPAL DE POUSO ALEGRE, </w:t>
      </w:r>
      <w:r w:rsidR="0014073F">
        <w:rPr>
          <w:color w:val="000000"/>
        </w:rPr>
        <w:t>26</w:t>
      </w:r>
      <w:r w:rsidRPr="006325DA">
        <w:rPr>
          <w:color w:val="000000"/>
        </w:rPr>
        <w:t xml:space="preserve"> </w:t>
      </w:r>
      <w:r w:rsidR="0014073F">
        <w:rPr>
          <w:color w:val="000000"/>
        </w:rPr>
        <w:t>de agosto</w:t>
      </w:r>
      <w:r w:rsidR="00783C25">
        <w:rPr>
          <w:color w:val="000000"/>
        </w:rPr>
        <w:t xml:space="preserve"> de 2021.</w:t>
      </w:r>
    </w:p>
    <w:p w:rsidR="00AF0DDD" w:rsidRDefault="00AF0DDD" w:rsidP="009A162E">
      <w:pPr>
        <w:ind w:left="708" w:firstLine="708"/>
        <w:rPr>
          <w:color w:val="00000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783C25" w:rsidP="007777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B71D8E" w:rsidP="007777C6">
            <w:pPr>
              <w:jc w:val="center"/>
              <w:rPr>
                <w:color w:val="000000"/>
              </w:rPr>
            </w:pPr>
            <w:r w:rsidRPr="006325DA">
              <w:rPr>
                <w:color w:val="000000"/>
              </w:rPr>
              <w:t>Presidente da Mesa</w:t>
            </w:r>
          </w:p>
        </w:tc>
      </w:tr>
    </w:tbl>
    <w:p w:rsidR="00672B4A" w:rsidRDefault="00672B4A" w:rsidP="009A162E">
      <w:pPr>
        <w:jc w:val="both"/>
      </w:pPr>
    </w:p>
    <w:sectPr w:rsidR="00672B4A" w:rsidSect="00F55045">
      <w:headerReference w:type="default" r:id="rId7"/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761" w:rsidRDefault="001B3761" w:rsidP="00083681">
      <w:r>
        <w:separator/>
      </w:r>
    </w:p>
  </w:endnote>
  <w:endnote w:type="continuationSeparator" w:id="0">
    <w:p w:rsidR="001B3761" w:rsidRDefault="001B3761" w:rsidP="0008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761" w:rsidRDefault="001B3761" w:rsidP="00083681">
      <w:r>
        <w:separator/>
      </w:r>
    </w:p>
  </w:footnote>
  <w:footnote w:type="continuationSeparator" w:id="0">
    <w:p w:rsidR="001B3761" w:rsidRDefault="001B3761" w:rsidP="00083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681" w:rsidRDefault="0008368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C474CC" wp14:editId="11C18F6D">
              <wp:simplePos x="0" y="0"/>
              <wp:positionH relativeFrom="column">
                <wp:posOffset>1273810</wp:posOffset>
              </wp:positionH>
              <wp:positionV relativeFrom="paragraph">
                <wp:posOffset>-89535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3681" w:rsidRPr="00530F3B" w:rsidRDefault="00083681" w:rsidP="00083681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083681" w:rsidRPr="00530F3B" w:rsidRDefault="00083681" w:rsidP="0008368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Avenida São Francis</w:t>
                          </w:r>
                          <w:r w:rsidR="00E45EAA">
                            <w:rPr>
                              <w:rFonts w:ascii="GoudyOlSt BT" w:hAnsi="GoudyOlSt BT"/>
                              <w:sz w:val="20"/>
                            </w:rPr>
                            <w:t>co, 320 - Primavera – CEP 37.552-030</w:t>
                          </w:r>
                        </w:p>
                        <w:p w:rsidR="00083681" w:rsidRPr="00530F3B" w:rsidRDefault="00E45EAA" w:rsidP="0008368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 xml:space="preserve">Fone: (35) 3429-6501 </w:t>
                          </w:r>
                        </w:p>
                        <w:p w:rsidR="00083681" w:rsidRPr="00530F3B" w:rsidRDefault="00083681" w:rsidP="0008368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530F3B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083681" w:rsidRPr="00567341" w:rsidRDefault="00083681" w:rsidP="00083681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474C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00.3pt;margin-top:-7.0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" strokecolor="white">
              <v:textbox>
                <w:txbxContent>
                  <w:p w:rsidR="00083681" w:rsidRPr="00530F3B" w:rsidRDefault="00083681" w:rsidP="00083681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30F3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083681" w:rsidRPr="00530F3B" w:rsidRDefault="00083681" w:rsidP="0008368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Avenida São Francis</w:t>
                    </w:r>
                    <w:r w:rsidR="00E45EAA">
                      <w:rPr>
                        <w:rFonts w:ascii="GoudyOlSt BT" w:hAnsi="GoudyOlSt BT"/>
                        <w:sz w:val="20"/>
                      </w:rPr>
                      <w:t>co, 320 - Primavera – CEP 37.552-030</w:t>
                    </w:r>
                  </w:p>
                  <w:p w:rsidR="00083681" w:rsidRPr="00530F3B" w:rsidRDefault="00E45EAA" w:rsidP="0008368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 xml:space="preserve">Fone: (35) 3429-6501 </w:t>
                    </w:r>
                  </w:p>
                  <w:p w:rsidR="00083681" w:rsidRPr="00530F3B" w:rsidRDefault="00083681" w:rsidP="0008368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530F3B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2" w:history="1">
                      <w:r w:rsidRPr="00530F3B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083681" w:rsidRPr="00567341" w:rsidRDefault="00083681" w:rsidP="00083681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 w:rsidR="001B3761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.2pt;margin-top:-14.9pt;width:86.55pt;height:91.7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691493414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4A"/>
    <w:rsid w:val="0000225A"/>
    <w:rsid w:val="0000228E"/>
    <w:rsid w:val="0000599D"/>
    <w:rsid w:val="00020C44"/>
    <w:rsid w:val="000349AB"/>
    <w:rsid w:val="000624EC"/>
    <w:rsid w:val="00072DE6"/>
    <w:rsid w:val="00073B0F"/>
    <w:rsid w:val="00076F32"/>
    <w:rsid w:val="00077618"/>
    <w:rsid w:val="00083681"/>
    <w:rsid w:val="000908D3"/>
    <w:rsid w:val="000A770F"/>
    <w:rsid w:val="000B14F9"/>
    <w:rsid w:val="000B181B"/>
    <w:rsid w:val="000D574B"/>
    <w:rsid w:val="000E3A89"/>
    <w:rsid w:val="000F0CF9"/>
    <w:rsid w:val="00126F48"/>
    <w:rsid w:val="00131D7E"/>
    <w:rsid w:val="001345CF"/>
    <w:rsid w:val="0014073F"/>
    <w:rsid w:val="00141571"/>
    <w:rsid w:val="001772C2"/>
    <w:rsid w:val="001A3838"/>
    <w:rsid w:val="001B3761"/>
    <w:rsid w:val="001C3B88"/>
    <w:rsid w:val="001D7C32"/>
    <w:rsid w:val="00213F94"/>
    <w:rsid w:val="002430DA"/>
    <w:rsid w:val="002433EE"/>
    <w:rsid w:val="00253FCC"/>
    <w:rsid w:val="00255C9B"/>
    <w:rsid w:val="00272313"/>
    <w:rsid w:val="002965C9"/>
    <w:rsid w:val="002A5A3B"/>
    <w:rsid w:val="002A7295"/>
    <w:rsid w:val="002C74F8"/>
    <w:rsid w:val="002F760A"/>
    <w:rsid w:val="00306F3E"/>
    <w:rsid w:val="0031381D"/>
    <w:rsid w:val="00331396"/>
    <w:rsid w:val="00354E20"/>
    <w:rsid w:val="00380B2C"/>
    <w:rsid w:val="003A39FC"/>
    <w:rsid w:val="003B5810"/>
    <w:rsid w:val="003C5545"/>
    <w:rsid w:val="003D156F"/>
    <w:rsid w:val="003D40F1"/>
    <w:rsid w:val="003E6522"/>
    <w:rsid w:val="003F150B"/>
    <w:rsid w:val="00405049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823C4"/>
    <w:rsid w:val="00486AD3"/>
    <w:rsid w:val="004A0E58"/>
    <w:rsid w:val="004A5AA4"/>
    <w:rsid w:val="004B1122"/>
    <w:rsid w:val="004B3637"/>
    <w:rsid w:val="004B7EBB"/>
    <w:rsid w:val="004C08A9"/>
    <w:rsid w:val="004C6210"/>
    <w:rsid w:val="004F300F"/>
    <w:rsid w:val="004F4EA9"/>
    <w:rsid w:val="004F7193"/>
    <w:rsid w:val="00524108"/>
    <w:rsid w:val="0052599E"/>
    <w:rsid w:val="00530A22"/>
    <w:rsid w:val="00537D8F"/>
    <w:rsid w:val="00543490"/>
    <w:rsid w:val="0055612C"/>
    <w:rsid w:val="00572C39"/>
    <w:rsid w:val="005900B7"/>
    <w:rsid w:val="005A0D3D"/>
    <w:rsid w:val="005B3ABB"/>
    <w:rsid w:val="005E0AFE"/>
    <w:rsid w:val="00622478"/>
    <w:rsid w:val="00625360"/>
    <w:rsid w:val="006325DA"/>
    <w:rsid w:val="00643B50"/>
    <w:rsid w:val="006534F1"/>
    <w:rsid w:val="00654270"/>
    <w:rsid w:val="00672B4A"/>
    <w:rsid w:val="00694F05"/>
    <w:rsid w:val="006A0F5D"/>
    <w:rsid w:val="006B7FF1"/>
    <w:rsid w:val="006C78AF"/>
    <w:rsid w:val="006D20D2"/>
    <w:rsid w:val="006E2132"/>
    <w:rsid w:val="006F3484"/>
    <w:rsid w:val="007028DE"/>
    <w:rsid w:val="00722015"/>
    <w:rsid w:val="00741EF0"/>
    <w:rsid w:val="0074287D"/>
    <w:rsid w:val="00770780"/>
    <w:rsid w:val="00776EF6"/>
    <w:rsid w:val="007777C6"/>
    <w:rsid w:val="00783701"/>
    <w:rsid w:val="00783C25"/>
    <w:rsid w:val="00786997"/>
    <w:rsid w:val="007D52BA"/>
    <w:rsid w:val="007E2F83"/>
    <w:rsid w:val="0080676E"/>
    <w:rsid w:val="0082566B"/>
    <w:rsid w:val="0084612B"/>
    <w:rsid w:val="00851FEC"/>
    <w:rsid w:val="00855A4E"/>
    <w:rsid w:val="0089576B"/>
    <w:rsid w:val="008A0BF6"/>
    <w:rsid w:val="008B6C61"/>
    <w:rsid w:val="008C4616"/>
    <w:rsid w:val="0090139A"/>
    <w:rsid w:val="00930A7A"/>
    <w:rsid w:val="009803E4"/>
    <w:rsid w:val="0098577D"/>
    <w:rsid w:val="0098726D"/>
    <w:rsid w:val="009872A2"/>
    <w:rsid w:val="00987737"/>
    <w:rsid w:val="009A162E"/>
    <w:rsid w:val="009B442C"/>
    <w:rsid w:val="009C665B"/>
    <w:rsid w:val="009D1C3C"/>
    <w:rsid w:val="009D65C7"/>
    <w:rsid w:val="009E108A"/>
    <w:rsid w:val="00A149BF"/>
    <w:rsid w:val="00A226A4"/>
    <w:rsid w:val="00A23CA4"/>
    <w:rsid w:val="00A32D7D"/>
    <w:rsid w:val="00A51054"/>
    <w:rsid w:val="00A60513"/>
    <w:rsid w:val="00A66F91"/>
    <w:rsid w:val="00AB7C42"/>
    <w:rsid w:val="00AC64F8"/>
    <w:rsid w:val="00AD177E"/>
    <w:rsid w:val="00AE6C13"/>
    <w:rsid w:val="00AF0DDD"/>
    <w:rsid w:val="00AF4914"/>
    <w:rsid w:val="00B054BB"/>
    <w:rsid w:val="00B4136E"/>
    <w:rsid w:val="00B43A7E"/>
    <w:rsid w:val="00B463AB"/>
    <w:rsid w:val="00B55864"/>
    <w:rsid w:val="00B65284"/>
    <w:rsid w:val="00B71D8E"/>
    <w:rsid w:val="00B72AA0"/>
    <w:rsid w:val="00B779F8"/>
    <w:rsid w:val="00BA4923"/>
    <w:rsid w:val="00BA71BC"/>
    <w:rsid w:val="00BB3463"/>
    <w:rsid w:val="00BD5663"/>
    <w:rsid w:val="00BE0F40"/>
    <w:rsid w:val="00BE5B6D"/>
    <w:rsid w:val="00BF3C84"/>
    <w:rsid w:val="00C06206"/>
    <w:rsid w:val="00C0704C"/>
    <w:rsid w:val="00C11771"/>
    <w:rsid w:val="00C17B51"/>
    <w:rsid w:val="00C4639D"/>
    <w:rsid w:val="00C51D3A"/>
    <w:rsid w:val="00C70AF0"/>
    <w:rsid w:val="00CB1F39"/>
    <w:rsid w:val="00CB7253"/>
    <w:rsid w:val="00CE4779"/>
    <w:rsid w:val="00CE608A"/>
    <w:rsid w:val="00D35A85"/>
    <w:rsid w:val="00D506A2"/>
    <w:rsid w:val="00D51172"/>
    <w:rsid w:val="00D62E85"/>
    <w:rsid w:val="00D906A2"/>
    <w:rsid w:val="00D96499"/>
    <w:rsid w:val="00DA7F26"/>
    <w:rsid w:val="00DB4711"/>
    <w:rsid w:val="00DD6D4A"/>
    <w:rsid w:val="00E00F78"/>
    <w:rsid w:val="00E210A4"/>
    <w:rsid w:val="00E32D86"/>
    <w:rsid w:val="00E37BB3"/>
    <w:rsid w:val="00E45EAA"/>
    <w:rsid w:val="00E64C14"/>
    <w:rsid w:val="00E7105E"/>
    <w:rsid w:val="00E80705"/>
    <w:rsid w:val="00E962A2"/>
    <w:rsid w:val="00E9643F"/>
    <w:rsid w:val="00EA403C"/>
    <w:rsid w:val="00EA76F9"/>
    <w:rsid w:val="00EB2829"/>
    <w:rsid w:val="00EC3848"/>
    <w:rsid w:val="00EC70B4"/>
    <w:rsid w:val="00EE6218"/>
    <w:rsid w:val="00EF781B"/>
    <w:rsid w:val="00F24803"/>
    <w:rsid w:val="00F33A3C"/>
    <w:rsid w:val="00F4369F"/>
    <w:rsid w:val="00F55045"/>
    <w:rsid w:val="00F60933"/>
    <w:rsid w:val="00F748C1"/>
    <w:rsid w:val="00F83A6C"/>
    <w:rsid w:val="00F85FAC"/>
    <w:rsid w:val="00F937CC"/>
    <w:rsid w:val="00F9542C"/>
    <w:rsid w:val="00FA3713"/>
    <w:rsid w:val="00FC7474"/>
    <w:rsid w:val="00FF29AD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9ABC7B8-705E-4618-A2BD-F26B1F5D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83681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0836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0836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368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836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3681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368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836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08368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13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39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C8E7C-5AB0-47D1-982F-94250514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rh02</cp:lastModifiedBy>
  <cp:revision>3</cp:revision>
  <cp:lastPrinted>2021-08-26T17:21:00Z</cp:lastPrinted>
  <dcterms:created xsi:type="dcterms:W3CDTF">2021-08-26T17:14:00Z</dcterms:created>
  <dcterms:modified xsi:type="dcterms:W3CDTF">2021-08-26T17:30:00Z</dcterms:modified>
</cp:coreProperties>
</file>